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2DEB1F7" w14:textId="77777777" w:rsidR="00612611" w:rsidRDefault="00612611" w:rsidP="007278CE">
      <w:pPr>
        <w:pStyle w:val="BodyText"/>
      </w:pPr>
    </w:p>
    <w:p w14:paraId="047D0913" w14:textId="40157735" w:rsidR="3744FC41" w:rsidRPr="00A93057" w:rsidRDefault="0035230A" w:rsidP="00A93057">
      <w:pPr>
        <w:pStyle w:val="IntroPara"/>
        <w:rPr>
          <w:rFonts w:eastAsia="Calibri"/>
          <w:sz w:val="32"/>
          <w:szCs w:val="32"/>
        </w:rPr>
      </w:pPr>
      <w:r w:rsidRPr="00CF6AF0">
        <w:rPr>
          <w:rFonts w:eastAsia="Calibri"/>
          <w:sz w:val="32"/>
          <w:szCs w:val="32"/>
        </w:rPr>
        <w:t>Phillip Island Nature Parks</w:t>
      </w:r>
      <w:r w:rsidRPr="003947AD">
        <w:rPr>
          <w:rFonts w:eastAsia="Calibri"/>
          <w:sz w:val="32"/>
          <w:szCs w:val="32"/>
        </w:rPr>
        <w:t xml:space="preserve"> is committed to offering enjoyable </w:t>
      </w:r>
      <w:r w:rsidR="00B800F6">
        <w:rPr>
          <w:rFonts w:eastAsia="Calibri"/>
          <w:sz w:val="32"/>
          <w:szCs w:val="32"/>
        </w:rPr>
        <w:t xml:space="preserve">nature-based </w:t>
      </w:r>
      <w:r w:rsidRPr="003947AD">
        <w:rPr>
          <w:rFonts w:eastAsia="Calibri"/>
          <w:sz w:val="32"/>
          <w:szCs w:val="32"/>
        </w:rPr>
        <w:t>experience</w:t>
      </w:r>
      <w:r w:rsidR="00B800F6">
        <w:rPr>
          <w:rFonts w:eastAsia="Calibri"/>
          <w:sz w:val="32"/>
          <w:szCs w:val="32"/>
        </w:rPr>
        <w:t xml:space="preserve">s </w:t>
      </w:r>
      <w:r w:rsidRPr="003947AD">
        <w:rPr>
          <w:rFonts w:eastAsia="Calibri"/>
          <w:sz w:val="32"/>
          <w:szCs w:val="32"/>
        </w:rPr>
        <w:t>and has a range of accessible facilities available fo</w:t>
      </w:r>
      <w:r w:rsidR="00B800F6">
        <w:rPr>
          <w:rFonts w:eastAsia="Calibri"/>
          <w:sz w:val="32"/>
          <w:szCs w:val="32"/>
        </w:rPr>
        <w:t>r all visitors</w:t>
      </w:r>
      <w:r w:rsidRPr="003947AD">
        <w:rPr>
          <w:rFonts w:eastAsia="Calibri"/>
          <w:sz w:val="32"/>
          <w:szCs w:val="32"/>
        </w:rPr>
        <w:t>.</w:t>
      </w:r>
      <w:r w:rsidRPr="00CF6AF0">
        <w:rPr>
          <w:rFonts w:eastAsia="Calibri"/>
          <w:sz w:val="32"/>
          <w:szCs w:val="32"/>
        </w:rPr>
        <w:t xml:space="preserve"> </w:t>
      </w:r>
      <w:r w:rsidRPr="003947AD">
        <w:rPr>
          <w:rFonts w:eastAsia="Calibri"/>
          <w:sz w:val="32"/>
          <w:szCs w:val="32"/>
        </w:rPr>
        <w:t>Thi</w:t>
      </w:r>
      <w:r w:rsidRPr="00CF6AF0">
        <w:rPr>
          <w:rFonts w:eastAsia="Calibri"/>
          <w:sz w:val="32"/>
          <w:szCs w:val="32"/>
        </w:rPr>
        <w:t xml:space="preserve">s </w:t>
      </w:r>
      <w:r>
        <w:rPr>
          <w:rFonts w:eastAsia="Calibri"/>
          <w:sz w:val="32"/>
          <w:szCs w:val="32"/>
        </w:rPr>
        <w:t>following information</w:t>
      </w:r>
      <w:r w:rsidRPr="003947AD">
        <w:rPr>
          <w:rFonts w:eastAsia="Calibri"/>
          <w:sz w:val="32"/>
          <w:szCs w:val="32"/>
        </w:rPr>
        <w:t xml:space="preserve"> aims to accurately describe the facilities and services that </w:t>
      </w:r>
      <w:r w:rsidR="002B6901">
        <w:rPr>
          <w:rFonts w:eastAsia="Calibri"/>
          <w:sz w:val="32"/>
          <w:szCs w:val="32"/>
        </w:rPr>
        <w:t>are</w:t>
      </w:r>
      <w:r w:rsidRPr="003947AD">
        <w:rPr>
          <w:rFonts w:eastAsia="Calibri"/>
          <w:sz w:val="32"/>
          <w:szCs w:val="32"/>
        </w:rPr>
        <w:t xml:space="preserve"> </w:t>
      </w:r>
      <w:r w:rsidR="002B6901" w:rsidRPr="003947AD">
        <w:rPr>
          <w:rFonts w:eastAsia="Calibri"/>
          <w:sz w:val="32"/>
          <w:szCs w:val="32"/>
        </w:rPr>
        <w:t>offer</w:t>
      </w:r>
      <w:r w:rsidR="002B6901">
        <w:rPr>
          <w:rFonts w:eastAsia="Calibri"/>
          <w:sz w:val="32"/>
          <w:szCs w:val="32"/>
        </w:rPr>
        <w:t>ed</w:t>
      </w:r>
      <w:r>
        <w:rPr>
          <w:rFonts w:eastAsia="Calibri"/>
          <w:sz w:val="32"/>
          <w:szCs w:val="32"/>
        </w:rPr>
        <w:t xml:space="preserve"> at </w:t>
      </w:r>
      <w:r w:rsidR="00B85293">
        <w:rPr>
          <w:rFonts w:eastAsia="Calibri"/>
          <w:sz w:val="32"/>
          <w:szCs w:val="32"/>
        </w:rPr>
        <w:t xml:space="preserve">the Nobbies </w:t>
      </w:r>
      <w:r w:rsidR="00112D87">
        <w:rPr>
          <w:rFonts w:eastAsia="Calibri"/>
          <w:sz w:val="32"/>
          <w:szCs w:val="32"/>
        </w:rPr>
        <w:t>Centre</w:t>
      </w:r>
      <w:r w:rsidR="00677492">
        <w:rPr>
          <w:rFonts w:eastAsia="Calibri"/>
          <w:sz w:val="32"/>
          <w:szCs w:val="32"/>
        </w:rPr>
        <w:t>.</w:t>
      </w:r>
      <w:r w:rsidR="00961145">
        <w:t xml:space="preserve">    </w:t>
      </w:r>
      <w:r w:rsidR="532D3F3B">
        <w:t xml:space="preserve">  </w:t>
      </w:r>
      <w:r w:rsidR="00A93057">
        <w:t xml:space="preserve"> </w:t>
      </w:r>
      <w:r w:rsidR="00A93057">
        <w:rPr>
          <w:noProof/>
        </w:rPr>
        <w:drawing>
          <wp:inline distT="0" distB="0" distL="0" distR="0" wp14:anchorId="2908ACE9" wp14:editId="315CA0BA">
            <wp:extent cx="6051550" cy="4031144"/>
            <wp:effectExtent l="0" t="0" r="6350" b="7620"/>
            <wp:docPr id="942906837" name="Picture 1" descr="An island in the oce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906837" name="Picture 1" descr="An island in the ocea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202" cy="40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7E0F4" w14:textId="5D2E1EF1" w:rsidR="008224A6" w:rsidRPr="00C1250C" w:rsidRDefault="00A93057" w:rsidP="00677492">
      <w:pPr>
        <w:spacing w:before="240" w:after="240"/>
        <w:ind w:left="2880" w:firstLine="720"/>
        <w:rPr>
          <w:rFonts w:eastAsia="Arial Bold"/>
          <w:color w:val="000000" w:themeColor="text1"/>
          <w:sz w:val="18"/>
          <w:szCs w:val="18"/>
        </w:rPr>
      </w:pPr>
      <w:r>
        <w:rPr>
          <w:rFonts w:eastAsia="Arial Bold"/>
          <w:color w:val="000000" w:themeColor="text1"/>
          <w:sz w:val="18"/>
          <w:szCs w:val="18"/>
        </w:rPr>
        <w:t>Aerial view of the Nobbies</w:t>
      </w:r>
    </w:p>
    <w:p w14:paraId="4D3FECD3" w14:textId="2C1E13D2" w:rsidR="0035230A" w:rsidRDefault="602EF665" w:rsidP="0035230A">
      <w:pPr>
        <w:pStyle w:val="BodyText"/>
        <w:rPr>
          <w:b/>
          <w:bCs/>
          <w:sz w:val="32"/>
          <w:szCs w:val="32"/>
        </w:rPr>
      </w:pPr>
      <w:r w:rsidRPr="03FA5FA8">
        <w:rPr>
          <w:b/>
          <w:bCs/>
          <w:sz w:val="32"/>
          <w:szCs w:val="32"/>
        </w:rPr>
        <w:t>PRE-ARRIVAL INFORMATION</w:t>
      </w:r>
    </w:p>
    <w:p w14:paraId="4D8C87A7" w14:textId="47F81319" w:rsidR="00112D87" w:rsidRPr="00663686" w:rsidRDefault="00112D87" w:rsidP="00112D87">
      <w:pPr>
        <w:rPr>
          <w:sz w:val="24"/>
          <w:szCs w:val="24"/>
        </w:rPr>
      </w:pPr>
      <w:r w:rsidRPr="00663686">
        <w:rPr>
          <w:sz w:val="24"/>
          <w:szCs w:val="24"/>
        </w:rPr>
        <w:t>The Nobbies Centre is at the western end of the Summerland Peninsula. Enjoy the spectacular clifftop boardwalks, the explosive blowhole and views to the Nobbies and Seal Rocks.</w:t>
      </w:r>
    </w:p>
    <w:p w14:paraId="6202A769" w14:textId="77777777" w:rsidR="00663686" w:rsidRDefault="00663686" w:rsidP="0035230A">
      <w:pPr>
        <w:pStyle w:val="BodyText"/>
        <w:rPr>
          <w:b/>
          <w:bCs/>
          <w:sz w:val="32"/>
          <w:szCs w:val="32"/>
        </w:rPr>
      </w:pPr>
    </w:p>
    <w:p w14:paraId="40D74F02" w14:textId="3D7C3B7B" w:rsidR="00112D87" w:rsidRDefault="007E5C7B" w:rsidP="0035230A">
      <w:pPr>
        <w:pStyle w:val="BodyText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Entry</w:t>
      </w:r>
    </w:p>
    <w:p w14:paraId="49A0F34C" w14:textId="77777777" w:rsidR="006863B9" w:rsidRPr="00663686" w:rsidRDefault="007E5C7B" w:rsidP="006863B9">
      <w:pPr>
        <w:rPr>
          <w:sz w:val="24"/>
          <w:szCs w:val="24"/>
        </w:rPr>
      </w:pPr>
      <w:r w:rsidRPr="00663686">
        <w:rPr>
          <w:sz w:val="24"/>
          <w:szCs w:val="24"/>
        </w:rPr>
        <w:t xml:space="preserve">The Nobbies Centre is open </w:t>
      </w:r>
      <w:proofErr w:type="gramStart"/>
      <w:r w:rsidRPr="00663686">
        <w:rPr>
          <w:sz w:val="24"/>
          <w:szCs w:val="24"/>
        </w:rPr>
        <w:t>daily</w:t>
      </w:r>
      <w:proofErr w:type="gramEnd"/>
      <w:r w:rsidR="00663686" w:rsidRPr="00663686">
        <w:rPr>
          <w:sz w:val="24"/>
          <w:szCs w:val="24"/>
        </w:rPr>
        <w:t xml:space="preserve"> and</w:t>
      </w:r>
      <w:r w:rsidR="006863B9">
        <w:rPr>
          <w:sz w:val="24"/>
          <w:szCs w:val="24"/>
        </w:rPr>
        <w:t xml:space="preserve"> entrance</w:t>
      </w:r>
      <w:r w:rsidR="00663686" w:rsidRPr="00663686">
        <w:rPr>
          <w:sz w:val="24"/>
          <w:szCs w:val="24"/>
        </w:rPr>
        <w:t xml:space="preserve"> is free.</w:t>
      </w:r>
      <w:r w:rsidRPr="00663686">
        <w:rPr>
          <w:sz w:val="24"/>
          <w:szCs w:val="24"/>
        </w:rPr>
        <w:t xml:space="preserve"> </w:t>
      </w:r>
      <w:r w:rsidR="006863B9" w:rsidRPr="0055416F">
        <w:rPr>
          <w:sz w:val="24"/>
          <w:szCs w:val="24"/>
        </w:rPr>
        <w:t>Please refer to our website for opening hours.</w:t>
      </w:r>
      <w:r w:rsidR="006863B9">
        <w:rPr>
          <w:sz w:val="24"/>
          <w:szCs w:val="24"/>
        </w:rPr>
        <w:t xml:space="preserve"> </w:t>
      </w:r>
      <w:hyperlink r:id="rId12" w:history="1">
        <w:r w:rsidR="006863B9" w:rsidRPr="00394934">
          <w:rPr>
            <w:color w:val="0000FF"/>
            <w:u w:val="single"/>
          </w:rPr>
          <w:t>Nobbies Centre » Phillip Island Nature Parks</w:t>
        </w:r>
      </w:hyperlink>
    </w:p>
    <w:p w14:paraId="61E3AA79" w14:textId="2071E94D" w:rsidR="007E5C7B" w:rsidRPr="00663686" w:rsidRDefault="007E5C7B" w:rsidP="007E5C7B">
      <w:pPr>
        <w:rPr>
          <w:sz w:val="24"/>
          <w:szCs w:val="24"/>
        </w:rPr>
      </w:pPr>
      <w:r w:rsidRPr="00663686">
        <w:rPr>
          <w:sz w:val="24"/>
          <w:szCs w:val="24"/>
        </w:rPr>
        <w:t>Closing times are one hour before penguin arrival time (sunset). Please refer to the penguin arrival calendar for more information on these times.</w:t>
      </w:r>
      <w:hyperlink r:id="rId13" w:history="1">
        <w:r w:rsidRPr="00663686">
          <w:rPr>
            <w:color w:val="0000FF"/>
            <w:sz w:val="24"/>
            <w:szCs w:val="24"/>
            <w:u w:val="single"/>
          </w:rPr>
          <w:t>Penguin-Information-Calendar.pdf</w:t>
        </w:r>
      </w:hyperlink>
    </w:p>
    <w:p w14:paraId="760FC8A8" w14:textId="77777777" w:rsidR="007E5C7B" w:rsidRPr="0055416F" w:rsidRDefault="007E5C7B" w:rsidP="007E5C7B">
      <w:pPr>
        <w:rPr>
          <w:sz w:val="24"/>
          <w:szCs w:val="24"/>
        </w:rPr>
      </w:pPr>
    </w:p>
    <w:p w14:paraId="30C82E8A" w14:textId="77777777" w:rsidR="00112D87" w:rsidRDefault="00112D87" w:rsidP="0035230A">
      <w:pPr>
        <w:pStyle w:val="BodyText"/>
        <w:rPr>
          <w:b/>
          <w:bCs/>
          <w:sz w:val="32"/>
          <w:szCs w:val="32"/>
        </w:rPr>
      </w:pPr>
    </w:p>
    <w:p w14:paraId="593BCEC0" w14:textId="77777777" w:rsidR="00112D87" w:rsidRDefault="00112D87" w:rsidP="0035230A">
      <w:pPr>
        <w:pStyle w:val="BodyText"/>
        <w:rPr>
          <w:b/>
          <w:bCs/>
          <w:sz w:val="32"/>
          <w:szCs w:val="32"/>
        </w:rPr>
      </w:pPr>
    </w:p>
    <w:p w14:paraId="0FE133CA" w14:textId="77777777" w:rsidR="00112D87" w:rsidRPr="0035230A" w:rsidRDefault="00112D87" w:rsidP="0035230A">
      <w:pPr>
        <w:pStyle w:val="BodyText"/>
        <w:rPr>
          <w:b/>
          <w:bCs/>
          <w:sz w:val="32"/>
          <w:szCs w:val="32"/>
        </w:rPr>
      </w:pPr>
    </w:p>
    <w:p w14:paraId="24D07DCB" w14:textId="589E6F62" w:rsidR="00095F77" w:rsidRPr="00663686" w:rsidRDefault="00C72412" w:rsidP="00095F77">
      <w:pPr>
        <w:pStyle w:val="BodyText"/>
        <w:rPr>
          <w:sz w:val="18"/>
          <w:szCs w:val="18"/>
        </w:rPr>
      </w:pPr>
      <w:r w:rsidRPr="39BF066C">
        <w:rPr>
          <w:rFonts w:eastAsia="Calibri"/>
          <w:b/>
          <w:bCs/>
          <w:sz w:val="32"/>
          <w:szCs w:val="32"/>
          <w:lang w:val="en-US"/>
        </w:rPr>
        <w:t>ARRIVAL INFORMATION</w:t>
      </w:r>
    </w:p>
    <w:p w14:paraId="19F1B40D" w14:textId="49A6DF99" w:rsidR="00095F77" w:rsidRPr="00663686" w:rsidRDefault="234E3FBA" w:rsidP="39BF066C">
      <w:pPr>
        <w:pStyle w:val="BodyText"/>
        <w:rPr>
          <w:rFonts w:eastAsia="Arial Bold"/>
          <w:color w:val="000000" w:themeColor="text1"/>
          <w:sz w:val="24"/>
          <w:szCs w:val="24"/>
          <w:lang w:val="en-US"/>
        </w:rPr>
      </w:pPr>
      <w:r w:rsidRPr="00663686">
        <w:rPr>
          <w:rFonts w:eastAsia="Arial Bold"/>
          <w:color w:val="000000" w:themeColor="text1"/>
          <w:sz w:val="24"/>
          <w:szCs w:val="24"/>
          <w:lang w:val="en-US"/>
        </w:rPr>
        <w:t xml:space="preserve">Phillip Island is a 90-minute drive from Melbourne. Allow a further </w:t>
      </w:r>
      <w:r w:rsidR="004A0B27" w:rsidRPr="00663686">
        <w:rPr>
          <w:rFonts w:eastAsia="Arial Bold"/>
          <w:color w:val="000000" w:themeColor="text1"/>
          <w:sz w:val="24"/>
          <w:szCs w:val="24"/>
          <w:lang w:val="en-US"/>
        </w:rPr>
        <w:t>2</w:t>
      </w:r>
      <w:r w:rsidRPr="00663686">
        <w:rPr>
          <w:rFonts w:eastAsia="Arial Bold"/>
          <w:color w:val="000000" w:themeColor="text1"/>
          <w:sz w:val="24"/>
          <w:szCs w:val="24"/>
          <w:lang w:val="en-US"/>
        </w:rPr>
        <w:t xml:space="preserve">0-minutes from the </w:t>
      </w:r>
      <w:r w:rsidR="75E28012" w:rsidRPr="00663686">
        <w:rPr>
          <w:rFonts w:eastAsia="Arial Bold"/>
          <w:color w:val="000000" w:themeColor="text1"/>
          <w:sz w:val="24"/>
          <w:szCs w:val="24"/>
          <w:lang w:val="en-US"/>
        </w:rPr>
        <w:t xml:space="preserve">San Remo – Phillip Island </w:t>
      </w:r>
      <w:r w:rsidRPr="00663686">
        <w:rPr>
          <w:rFonts w:eastAsia="Arial Bold"/>
          <w:color w:val="000000" w:themeColor="text1"/>
          <w:sz w:val="24"/>
          <w:szCs w:val="24"/>
          <w:lang w:val="en-US"/>
        </w:rPr>
        <w:t xml:space="preserve">bridge to get to </w:t>
      </w:r>
      <w:r w:rsidR="004A0B27" w:rsidRPr="00663686">
        <w:rPr>
          <w:rFonts w:eastAsia="Arial Bold"/>
          <w:color w:val="000000" w:themeColor="text1"/>
          <w:sz w:val="24"/>
          <w:szCs w:val="24"/>
          <w:lang w:val="en-US"/>
        </w:rPr>
        <w:t>the Nobbies Centre</w:t>
      </w:r>
      <w:r w:rsidRPr="00663686">
        <w:rPr>
          <w:rFonts w:eastAsia="Arial Bold"/>
          <w:color w:val="000000" w:themeColor="text1"/>
          <w:sz w:val="24"/>
          <w:szCs w:val="24"/>
          <w:lang w:val="en-US"/>
        </w:rPr>
        <w:t>.</w:t>
      </w:r>
      <w:r w:rsidR="7899E7CD" w:rsidRPr="00663686">
        <w:rPr>
          <w:rFonts w:eastAsia="Arial Bold"/>
          <w:color w:val="000000" w:themeColor="text1"/>
          <w:sz w:val="24"/>
          <w:szCs w:val="24"/>
          <w:lang w:val="en-US"/>
        </w:rPr>
        <w:t xml:space="preserve"> </w:t>
      </w:r>
    </w:p>
    <w:p w14:paraId="6C711D62" w14:textId="11367811" w:rsidR="00527349" w:rsidRPr="00527349" w:rsidRDefault="001B09D8" w:rsidP="00527349">
      <w:pPr>
        <w:pStyle w:val="BodyText"/>
        <w:rPr>
          <w:rFonts w:ascii="Aptos Display" w:eastAsia="Arial Bold" w:hAnsi="Aptos Display" w:cs="Arial Bold"/>
          <w:color w:val="000000" w:themeColor="text1"/>
          <w:sz w:val="24"/>
          <w:szCs w:val="24"/>
          <w:lang w:val="en-US"/>
        </w:rPr>
      </w:pPr>
      <w:r>
        <w:t> </w:t>
      </w:r>
      <w:r>
        <w:rPr>
          <w:noProof/>
        </w:rPr>
        <w:drawing>
          <wp:inline distT="0" distB="0" distL="0" distR="0" wp14:anchorId="71A8CDE8" wp14:editId="2EA725AB">
            <wp:extent cx="6051550" cy="3924300"/>
            <wp:effectExtent l="0" t="0" r="6350" b="0"/>
            <wp:docPr id="28914094" name="Picture 1" descr="Aerial view of a building and parking l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14094" name="Picture 1" descr="Aerial view of a building and parking lo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5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0AF32" w14:textId="5E0428A2" w:rsidR="00677492" w:rsidRPr="001B09D8" w:rsidRDefault="00663686" w:rsidP="00527349">
      <w:pPr>
        <w:rPr>
          <w:sz w:val="18"/>
          <w:szCs w:val="18"/>
        </w:rPr>
      </w:pP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 w:rsidR="001B09D8">
        <w:rPr>
          <w:b/>
          <w:bCs/>
          <w:sz w:val="32"/>
          <w:szCs w:val="32"/>
        </w:rPr>
        <w:t xml:space="preserve">        </w:t>
      </w:r>
      <w:r w:rsidR="001B09D8" w:rsidRPr="001B09D8">
        <w:rPr>
          <w:sz w:val="18"/>
          <w:szCs w:val="18"/>
        </w:rPr>
        <w:t>Nobbies Centre and Carpark</w:t>
      </w:r>
    </w:p>
    <w:p w14:paraId="4C3E6160" w14:textId="6A220D79" w:rsidR="00527349" w:rsidRPr="00527349" w:rsidRDefault="006863B9" w:rsidP="00527349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Parking</w:t>
      </w:r>
    </w:p>
    <w:p w14:paraId="6B1596F9" w14:textId="77777777" w:rsidR="00527349" w:rsidRDefault="00527349" w:rsidP="00527349"/>
    <w:p w14:paraId="2BC8E6F5" w14:textId="61835CD2" w:rsidR="00527349" w:rsidRPr="00394934" w:rsidRDefault="00EF1AC9" w:rsidP="00394934">
      <w:pPr>
        <w:pStyle w:val="ListParagraph"/>
        <w:numPr>
          <w:ilvl w:val="0"/>
          <w:numId w:val="28"/>
        </w:numPr>
        <w:rPr>
          <w:rFonts w:ascii="Arial" w:hAnsi="Arial" w:cs="Arial"/>
        </w:rPr>
      </w:pPr>
      <w:r w:rsidRPr="00394934">
        <w:rPr>
          <w:rFonts w:ascii="Arial" w:hAnsi="Arial" w:cs="Arial"/>
        </w:rPr>
        <w:t>Free p</w:t>
      </w:r>
      <w:r w:rsidR="00527349" w:rsidRPr="00394934">
        <w:rPr>
          <w:rFonts w:ascii="Arial" w:hAnsi="Arial" w:cs="Arial"/>
        </w:rPr>
        <w:t xml:space="preserve">arking </w:t>
      </w:r>
      <w:r w:rsidR="00663686">
        <w:rPr>
          <w:rFonts w:ascii="Arial" w:hAnsi="Arial" w:cs="Arial"/>
        </w:rPr>
        <w:t>at</w:t>
      </w:r>
      <w:r w:rsidR="00527349" w:rsidRPr="00394934">
        <w:rPr>
          <w:rFonts w:ascii="Arial" w:hAnsi="Arial" w:cs="Arial"/>
        </w:rPr>
        <w:t xml:space="preserve"> the Nobbies Centre located at the end of Ventnor Road</w:t>
      </w:r>
      <w:r w:rsidRPr="00394934">
        <w:rPr>
          <w:rFonts w:ascii="Arial" w:hAnsi="Arial" w:cs="Arial"/>
        </w:rPr>
        <w:t>.</w:t>
      </w:r>
      <w:r w:rsidR="00677492" w:rsidRPr="00394934">
        <w:rPr>
          <w:rFonts w:ascii="Arial" w:hAnsi="Arial" w:cs="Arial"/>
        </w:rPr>
        <w:t xml:space="preserve"> </w:t>
      </w:r>
      <w:r w:rsidR="00527349" w:rsidRPr="00394934">
        <w:rPr>
          <w:rFonts w:ascii="Arial" w:hAnsi="Arial" w:cs="Arial"/>
        </w:rPr>
        <w:t>There are two car parks available. One to the left of Nobbies Centre and one to the right.</w:t>
      </w:r>
    </w:p>
    <w:p w14:paraId="2C52E3A4" w14:textId="77777777" w:rsidR="00527349" w:rsidRPr="00394934" w:rsidRDefault="00527349" w:rsidP="00527349">
      <w:pPr>
        <w:rPr>
          <w:sz w:val="24"/>
          <w:szCs w:val="24"/>
        </w:rPr>
      </w:pPr>
    </w:p>
    <w:p w14:paraId="5551145A" w14:textId="22813394" w:rsidR="00527349" w:rsidRPr="00394934" w:rsidRDefault="00527349" w:rsidP="00394934">
      <w:pPr>
        <w:pStyle w:val="ListParagraph"/>
        <w:numPr>
          <w:ilvl w:val="0"/>
          <w:numId w:val="28"/>
        </w:numPr>
        <w:rPr>
          <w:rFonts w:ascii="Arial" w:hAnsi="Arial" w:cs="Arial"/>
        </w:rPr>
      </w:pPr>
      <w:r w:rsidRPr="00394934">
        <w:rPr>
          <w:rFonts w:ascii="Arial" w:hAnsi="Arial" w:cs="Arial"/>
        </w:rPr>
        <w:t xml:space="preserve">There are three accessible parking bays located in the carpark to the right of </w:t>
      </w:r>
      <w:r w:rsidR="0055416F" w:rsidRPr="00394934">
        <w:rPr>
          <w:rFonts w:ascii="Arial" w:hAnsi="Arial" w:cs="Arial"/>
        </w:rPr>
        <w:t xml:space="preserve">the </w:t>
      </w:r>
      <w:r w:rsidRPr="00394934">
        <w:rPr>
          <w:rFonts w:ascii="Arial" w:hAnsi="Arial" w:cs="Arial"/>
        </w:rPr>
        <w:t>Nobbies</w:t>
      </w:r>
      <w:r w:rsidR="00677492" w:rsidRPr="00394934">
        <w:rPr>
          <w:rFonts w:ascii="Arial" w:hAnsi="Arial" w:cs="Arial"/>
        </w:rPr>
        <w:t xml:space="preserve"> </w:t>
      </w:r>
      <w:r w:rsidRPr="00394934">
        <w:rPr>
          <w:rFonts w:ascii="Arial" w:hAnsi="Arial" w:cs="Arial"/>
        </w:rPr>
        <w:t xml:space="preserve">Centre.  </w:t>
      </w:r>
    </w:p>
    <w:p w14:paraId="169BC96C" w14:textId="77777777" w:rsidR="00F60DF9" w:rsidRPr="00394934" w:rsidRDefault="00F60DF9" w:rsidP="00527349">
      <w:pPr>
        <w:rPr>
          <w:sz w:val="24"/>
          <w:szCs w:val="24"/>
        </w:rPr>
      </w:pPr>
    </w:p>
    <w:p w14:paraId="2286A840" w14:textId="13F41A25" w:rsidR="00527349" w:rsidRPr="00394934" w:rsidRDefault="00527349" w:rsidP="00394934">
      <w:pPr>
        <w:pStyle w:val="ListParagraph"/>
        <w:numPr>
          <w:ilvl w:val="0"/>
          <w:numId w:val="28"/>
        </w:numPr>
        <w:rPr>
          <w:rFonts w:ascii="Arial" w:hAnsi="Arial" w:cs="Arial"/>
        </w:rPr>
      </w:pPr>
      <w:r w:rsidRPr="00394934">
        <w:rPr>
          <w:rFonts w:ascii="Arial" w:hAnsi="Arial" w:cs="Arial"/>
        </w:rPr>
        <w:t>These parking bays are located next to Nobbies Centre and boardwalk entrances.</w:t>
      </w:r>
    </w:p>
    <w:p w14:paraId="22F153C7" w14:textId="77777777" w:rsidR="00527349" w:rsidRPr="00394934" w:rsidRDefault="00527349" w:rsidP="00527349">
      <w:pPr>
        <w:rPr>
          <w:sz w:val="24"/>
          <w:szCs w:val="24"/>
        </w:rPr>
      </w:pPr>
    </w:p>
    <w:p w14:paraId="1F27B96F" w14:textId="3FED7DEE" w:rsidR="00527349" w:rsidRDefault="00527349" w:rsidP="00394934">
      <w:pPr>
        <w:pStyle w:val="ListParagraph"/>
        <w:numPr>
          <w:ilvl w:val="0"/>
          <w:numId w:val="28"/>
        </w:numPr>
        <w:rPr>
          <w:rFonts w:ascii="Arial" w:hAnsi="Arial" w:cs="Arial"/>
        </w:rPr>
      </w:pPr>
      <w:r w:rsidRPr="00394934">
        <w:rPr>
          <w:rFonts w:ascii="Arial" w:hAnsi="Arial" w:cs="Arial"/>
        </w:rPr>
        <w:t>A drop off point and bus parking are available at the front of Nobbies Centre.</w:t>
      </w:r>
    </w:p>
    <w:p w14:paraId="3BDE0A7D" w14:textId="77777777" w:rsidR="002B541E" w:rsidRPr="002B541E" w:rsidRDefault="002B541E" w:rsidP="002B541E">
      <w:pPr>
        <w:pStyle w:val="ListParagraph"/>
        <w:rPr>
          <w:rFonts w:ascii="Arial" w:hAnsi="Arial" w:cs="Arial"/>
        </w:rPr>
      </w:pPr>
    </w:p>
    <w:p w14:paraId="7C614102" w14:textId="77777777" w:rsidR="002B541E" w:rsidRPr="002B541E" w:rsidRDefault="002B541E" w:rsidP="002B541E">
      <w:pPr>
        <w:pStyle w:val="NormalWeb"/>
        <w:numPr>
          <w:ilvl w:val="0"/>
          <w:numId w:val="28"/>
        </w:numPr>
        <w:rPr>
          <w:rFonts w:ascii="Arial" w:hAnsi="Arial" w:cs="Arial"/>
          <w:color w:val="000000"/>
        </w:rPr>
      </w:pPr>
      <w:r w:rsidRPr="002B541E">
        <w:rPr>
          <w:rFonts w:ascii="Arial" w:hAnsi="Arial" w:cs="Arial"/>
          <w:color w:val="000000"/>
        </w:rPr>
        <w:t>Clear path of travel from outdoor to Nobbies Centre.</w:t>
      </w:r>
    </w:p>
    <w:p w14:paraId="7CC565C4" w14:textId="77777777" w:rsidR="002B541E" w:rsidRPr="00394934" w:rsidRDefault="002B541E" w:rsidP="002B541E">
      <w:pPr>
        <w:pStyle w:val="ListParagraph"/>
        <w:ind w:left="720"/>
        <w:rPr>
          <w:rFonts w:ascii="Arial" w:hAnsi="Arial" w:cs="Arial"/>
        </w:rPr>
      </w:pPr>
    </w:p>
    <w:p w14:paraId="2B4F5D89" w14:textId="0BA8A940" w:rsidR="00CD5550" w:rsidRDefault="00CD5550" w:rsidP="39BF066C">
      <w:pPr>
        <w:pStyle w:val="BodyText"/>
        <w:rPr>
          <w:rFonts w:ascii="Aptos Display" w:eastAsia="Arial Bold" w:hAnsi="Aptos Display" w:cs="Arial Bold"/>
          <w:color w:val="000000" w:themeColor="text1"/>
          <w:sz w:val="24"/>
          <w:szCs w:val="24"/>
          <w:lang w:val="en-US"/>
        </w:rPr>
      </w:pPr>
    </w:p>
    <w:p w14:paraId="63143D57" w14:textId="1583A2ED" w:rsidR="00CD5550" w:rsidRPr="004841EC" w:rsidRDefault="00CD5550" w:rsidP="004841EC">
      <w:pPr>
        <w:pStyle w:val="BodyText"/>
        <w:jc w:val="center"/>
        <w:rPr>
          <w:rFonts w:ascii="Aptos Display" w:eastAsia="Arial Bold" w:hAnsi="Aptos Display" w:cs="Arial Bold"/>
          <w:color w:val="000000" w:themeColor="text1"/>
          <w:sz w:val="18"/>
          <w:szCs w:val="18"/>
          <w:lang w:val="en-US"/>
        </w:rPr>
      </w:pPr>
    </w:p>
    <w:p w14:paraId="2BCEF498" w14:textId="77777777" w:rsidR="000E3F41" w:rsidRDefault="000E3F41" w:rsidP="00E95BDA">
      <w:pPr>
        <w:pStyle w:val="BodyText"/>
        <w:rPr>
          <w:rFonts w:eastAsia="Calibri"/>
          <w:b/>
          <w:sz w:val="32"/>
          <w:szCs w:val="32"/>
          <w:lang w:val="en-US"/>
        </w:rPr>
      </w:pPr>
    </w:p>
    <w:p w14:paraId="2D963A63" w14:textId="6CCA6699" w:rsidR="009844DA" w:rsidRDefault="766A4820" w:rsidP="00E95BDA">
      <w:pPr>
        <w:pStyle w:val="BodyText"/>
        <w:rPr>
          <w:b/>
          <w:bCs/>
          <w:sz w:val="32"/>
          <w:szCs w:val="32"/>
        </w:rPr>
      </w:pPr>
      <w:r w:rsidRPr="03FA5FA8">
        <w:rPr>
          <w:b/>
          <w:bCs/>
          <w:sz w:val="32"/>
          <w:szCs w:val="32"/>
        </w:rPr>
        <w:t xml:space="preserve">The </w:t>
      </w:r>
      <w:r w:rsidR="00EF1AC9">
        <w:rPr>
          <w:b/>
          <w:bCs/>
          <w:sz w:val="32"/>
          <w:szCs w:val="32"/>
        </w:rPr>
        <w:t>Nobbies</w:t>
      </w:r>
      <w:r w:rsidRPr="03FA5FA8">
        <w:rPr>
          <w:b/>
          <w:bCs/>
          <w:sz w:val="32"/>
          <w:szCs w:val="32"/>
        </w:rPr>
        <w:t xml:space="preserve"> Centre</w:t>
      </w:r>
    </w:p>
    <w:p w14:paraId="6F950BA9" w14:textId="412601FC" w:rsidR="006D51C2" w:rsidRPr="006863B9" w:rsidRDefault="00EF1AC9" w:rsidP="006D51C2">
      <w:pPr>
        <w:pStyle w:val="NormalWeb"/>
        <w:rPr>
          <w:rFonts w:ascii="Arial" w:hAnsi="Arial" w:cs="Arial"/>
          <w:color w:val="000000"/>
        </w:rPr>
      </w:pPr>
      <w:r w:rsidRPr="00663686">
        <w:rPr>
          <w:rFonts w:ascii="Arial" w:hAnsi="Arial" w:cs="Arial"/>
        </w:rPr>
        <w:t xml:space="preserve">Entry into Nobbies Centre is located </w:t>
      </w:r>
      <w:r w:rsidR="00AD31C8">
        <w:rPr>
          <w:rFonts w:ascii="Arial" w:hAnsi="Arial" w:cs="Arial"/>
        </w:rPr>
        <w:t>at the front</w:t>
      </w:r>
      <w:r w:rsidRPr="00663686">
        <w:rPr>
          <w:rFonts w:ascii="Arial" w:hAnsi="Arial" w:cs="Arial"/>
        </w:rPr>
        <w:t xml:space="preserve"> of the building and clearly signed ‘Entry’. Visitors enter through two sets of accessible glass automated doors.</w:t>
      </w:r>
      <w:r w:rsidRPr="003A4E3E">
        <w:t xml:space="preserve"> </w:t>
      </w:r>
      <w:r w:rsidR="006863B9" w:rsidRPr="006863B9">
        <w:rPr>
          <w:rFonts w:ascii="Arial" w:hAnsi="Arial" w:cs="Arial"/>
        </w:rPr>
        <w:t xml:space="preserve">The </w:t>
      </w:r>
      <w:r w:rsidR="006D51C2" w:rsidRPr="006863B9">
        <w:rPr>
          <w:rFonts w:ascii="Arial" w:hAnsi="Arial" w:cs="Arial"/>
          <w:color w:val="000000"/>
        </w:rPr>
        <w:t>Nobbies Centre and boardwalks are a no smoking zone. Children must be supervised at all times.</w:t>
      </w:r>
    </w:p>
    <w:p w14:paraId="5C259224" w14:textId="77777777" w:rsidR="000E3F41" w:rsidRPr="006863B9" w:rsidRDefault="000E3F41" w:rsidP="006D51C2"/>
    <w:p w14:paraId="1E1AE153" w14:textId="77777777" w:rsidR="00EF1AC9" w:rsidRDefault="00EF1AC9" w:rsidP="0055416F">
      <w:pPr>
        <w:pStyle w:val="ListParagraph"/>
        <w:numPr>
          <w:ilvl w:val="0"/>
          <w:numId w:val="27"/>
        </w:numPr>
        <w:rPr>
          <w:rFonts w:ascii="Arial" w:hAnsi="Arial" w:cs="Arial"/>
        </w:rPr>
      </w:pPr>
      <w:r w:rsidRPr="0CC49384">
        <w:rPr>
          <w:rFonts w:ascii="Arial" w:hAnsi="Arial" w:cs="Arial"/>
        </w:rPr>
        <w:t>A small undercover area is available at the entrance to the centre.</w:t>
      </w:r>
    </w:p>
    <w:p w14:paraId="2A680FE1" w14:textId="77777777" w:rsidR="000E3F41" w:rsidRPr="000E3F41" w:rsidRDefault="000E3F41" w:rsidP="000E3F41"/>
    <w:p w14:paraId="0842ECD8" w14:textId="77777777" w:rsidR="00EF1AC9" w:rsidRDefault="00EF1AC9" w:rsidP="0055416F">
      <w:pPr>
        <w:pStyle w:val="ListParagraph"/>
        <w:numPr>
          <w:ilvl w:val="0"/>
          <w:numId w:val="27"/>
        </w:numPr>
        <w:rPr>
          <w:rFonts w:ascii="Arial" w:hAnsi="Arial" w:cs="Arial"/>
        </w:rPr>
      </w:pPr>
      <w:r w:rsidRPr="0055416F">
        <w:rPr>
          <w:rFonts w:ascii="Arial" w:hAnsi="Arial" w:cs="Arial"/>
        </w:rPr>
        <w:t>Complimentary wheelchair hire is available within the centre. Please see staff for assistance.</w:t>
      </w:r>
    </w:p>
    <w:p w14:paraId="672BB70B" w14:textId="5EE95FC2" w:rsidR="002B541E" w:rsidRDefault="002B541E" w:rsidP="002B541E">
      <w:pPr>
        <w:pStyle w:val="NormalWeb"/>
        <w:numPr>
          <w:ilvl w:val="0"/>
          <w:numId w:val="27"/>
        </w:numPr>
        <w:rPr>
          <w:rFonts w:ascii="Arial" w:hAnsi="Arial" w:cs="Arial"/>
          <w:color w:val="000000"/>
        </w:rPr>
      </w:pPr>
      <w:r w:rsidRPr="002B541E">
        <w:rPr>
          <w:rFonts w:ascii="Arial" w:hAnsi="Arial" w:cs="Arial"/>
          <w:color w:val="000000"/>
        </w:rPr>
        <w:t>Ramped and stepped access throughout Nobbies Centre.</w:t>
      </w:r>
    </w:p>
    <w:p w14:paraId="4ED0D959" w14:textId="77777777" w:rsidR="003A4E3E" w:rsidRDefault="003A4E3E" w:rsidP="003A4E3E">
      <w:pPr>
        <w:pStyle w:val="NormalWeb"/>
        <w:numPr>
          <w:ilvl w:val="0"/>
          <w:numId w:val="27"/>
        </w:numPr>
        <w:rPr>
          <w:rFonts w:ascii="Arial" w:hAnsi="Arial" w:cs="Arial"/>
          <w:color w:val="000000"/>
        </w:rPr>
      </w:pPr>
      <w:r w:rsidRPr="003A4E3E">
        <w:rPr>
          <w:rFonts w:ascii="Arial" w:hAnsi="Arial" w:cs="Arial"/>
          <w:color w:val="000000"/>
        </w:rPr>
        <w:t>Wide internal pathways for prams and wheelchairs.</w:t>
      </w:r>
    </w:p>
    <w:p w14:paraId="4B46CC9A" w14:textId="3C3B145C" w:rsidR="000E3F41" w:rsidRPr="000E3F41" w:rsidRDefault="000E3F41" w:rsidP="000E3F41">
      <w:pPr>
        <w:pStyle w:val="NormalWeb"/>
        <w:numPr>
          <w:ilvl w:val="0"/>
          <w:numId w:val="27"/>
        </w:numPr>
        <w:rPr>
          <w:rFonts w:ascii="Arial" w:hAnsi="Arial" w:cs="Arial"/>
          <w:color w:val="000000"/>
        </w:rPr>
      </w:pPr>
      <w:r w:rsidRPr="000E3F41">
        <w:rPr>
          <w:rFonts w:ascii="Arial" w:hAnsi="Arial" w:cs="Arial"/>
          <w:color w:val="000000"/>
        </w:rPr>
        <w:t>Assistance animals welcome but must remain on designated paths and restrained by a harness or leash.</w:t>
      </w:r>
    </w:p>
    <w:p w14:paraId="3D2F155B" w14:textId="77777777" w:rsidR="003A4E3E" w:rsidRPr="003A4E3E" w:rsidRDefault="003A4E3E" w:rsidP="003A4E3E">
      <w:pPr>
        <w:pStyle w:val="NormalWeb"/>
        <w:numPr>
          <w:ilvl w:val="0"/>
          <w:numId w:val="27"/>
        </w:numPr>
        <w:rPr>
          <w:rFonts w:ascii="Arial" w:hAnsi="Arial" w:cs="Arial"/>
          <w:color w:val="000000"/>
        </w:rPr>
      </w:pPr>
      <w:r w:rsidRPr="003A4E3E">
        <w:rPr>
          <w:rFonts w:ascii="Arial" w:hAnsi="Arial" w:cs="Arial"/>
          <w:color w:val="000000"/>
        </w:rPr>
        <w:t>Pram parking available.</w:t>
      </w:r>
    </w:p>
    <w:p w14:paraId="767DAFDE" w14:textId="2034DD5C" w:rsidR="003A4E3E" w:rsidRPr="003A4E3E" w:rsidRDefault="003A4E3E" w:rsidP="003A4E3E">
      <w:pPr>
        <w:pStyle w:val="NormalWeb"/>
        <w:numPr>
          <w:ilvl w:val="0"/>
          <w:numId w:val="27"/>
        </w:numPr>
        <w:rPr>
          <w:rFonts w:ascii="Arial" w:hAnsi="Arial" w:cs="Arial"/>
          <w:color w:val="000000"/>
        </w:rPr>
      </w:pPr>
      <w:r w:rsidRPr="003A4E3E">
        <w:rPr>
          <w:rFonts w:ascii="Arial" w:hAnsi="Arial" w:cs="Arial"/>
          <w:color w:val="000000"/>
        </w:rPr>
        <w:t>Clear large print external and internal directional signage including symbols throughout.</w:t>
      </w:r>
    </w:p>
    <w:p w14:paraId="094377CD" w14:textId="723467BA" w:rsidR="00EF1AC9" w:rsidRPr="00B52EF2" w:rsidRDefault="00EF1AC9" w:rsidP="00B52EF2"/>
    <w:p w14:paraId="6C9BA206" w14:textId="77777777" w:rsidR="00EF1AC9" w:rsidRPr="0055416F" w:rsidRDefault="00EF1AC9" w:rsidP="00EF1AC9">
      <w:pPr>
        <w:rPr>
          <w:sz w:val="24"/>
          <w:szCs w:val="24"/>
        </w:rPr>
      </w:pPr>
    </w:p>
    <w:p w14:paraId="3CB106EA" w14:textId="73AA2940" w:rsidR="00C57DF6" w:rsidRPr="00D04B72" w:rsidRDefault="00773BAA" w:rsidP="00C57DF6">
      <w:pPr>
        <w:pStyle w:val="BodyText"/>
        <w:rPr>
          <w:rFonts w:ascii="Aptos Display" w:eastAsia="Arial Bold" w:hAnsi="Aptos Display" w:cs="Arial Bold"/>
          <w:b/>
          <w:bCs/>
          <w:color w:val="000000" w:themeColor="text1"/>
          <w:sz w:val="32"/>
          <w:szCs w:val="32"/>
          <w:lang w:val="en-US"/>
        </w:rPr>
      </w:pPr>
      <w:r>
        <w:rPr>
          <w:rFonts w:eastAsia="Times New Roman"/>
          <w:noProof/>
        </w:rPr>
        <w:drawing>
          <wp:anchor distT="0" distB="0" distL="114300" distR="114300" simplePos="0" relativeHeight="251658240" behindDoc="0" locked="0" layoutInCell="1" allowOverlap="1" wp14:anchorId="2B42E544" wp14:editId="2F5A2787">
            <wp:simplePos x="622300" y="6324600"/>
            <wp:positionH relativeFrom="column">
              <wp:align>left</wp:align>
            </wp:positionH>
            <wp:positionV relativeFrom="paragraph">
              <wp:align>top</wp:align>
            </wp:positionV>
            <wp:extent cx="2286000" cy="3048000"/>
            <wp:effectExtent l="0" t="0" r="0" b="0"/>
            <wp:wrapSquare wrapText="bothSides"/>
            <wp:docPr id="156045506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r:link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B7683">
        <w:rPr>
          <w:sz w:val="18"/>
          <w:szCs w:val="18"/>
        </w:rPr>
        <w:t xml:space="preserve">                                                 </w:t>
      </w:r>
      <w:r w:rsidR="003B7683">
        <w:rPr>
          <w:rFonts w:eastAsia="Times New Roman"/>
          <w:noProof/>
        </w:rPr>
        <w:drawing>
          <wp:inline distT="0" distB="0" distL="0" distR="0" wp14:anchorId="0263AC82" wp14:editId="2D8F35B9">
            <wp:extent cx="2286000" cy="3048000"/>
            <wp:effectExtent l="0" t="0" r="0" b="0"/>
            <wp:docPr id="29727692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r:link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5515">
        <w:rPr>
          <w:sz w:val="18"/>
          <w:szCs w:val="18"/>
        </w:rPr>
        <w:br w:type="textWrapping" w:clear="all"/>
      </w:r>
      <w:r w:rsidR="00C57DF6">
        <w:rPr>
          <w:sz w:val="18"/>
          <w:szCs w:val="18"/>
        </w:rPr>
        <w:t xml:space="preserve">              </w:t>
      </w:r>
      <w:r w:rsidR="00C57DF6" w:rsidRPr="004A7F36">
        <w:rPr>
          <w:sz w:val="18"/>
          <w:szCs w:val="18"/>
        </w:rPr>
        <w:t>Nobbies Centre</w:t>
      </w:r>
      <w:r w:rsidR="00C57DF6">
        <w:rPr>
          <w:sz w:val="18"/>
          <w:szCs w:val="18"/>
        </w:rPr>
        <w:t xml:space="preserve"> entrance                                                                                  Double automatic doors</w:t>
      </w:r>
    </w:p>
    <w:p w14:paraId="6E6313E6" w14:textId="77777777" w:rsidR="00C57DF6" w:rsidRDefault="00C57DF6" w:rsidP="00C57DF6">
      <w:pPr>
        <w:pStyle w:val="Heading2"/>
        <w:ind w:left="0"/>
        <w:rPr>
          <w:b/>
          <w:bCs/>
          <w:sz w:val="32"/>
          <w:szCs w:val="32"/>
        </w:rPr>
      </w:pPr>
    </w:p>
    <w:p w14:paraId="76443E63" w14:textId="69FF570A" w:rsidR="00D04B72" w:rsidRDefault="00D04B72" w:rsidP="00D04B72">
      <w:pPr>
        <w:pStyle w:val="BodyText"/>
        <w:rPr>
          <w:sz w:val="18"/>
          <w:szCs w:val="18"/>
        </w:rPr>
      </w:pPr>
    </w:p>
    <w:p w14:paraId="41415A70" w14:textId="5117D663" w:rsidR="00EF1AC9" w:rsidRPr="007837A2" w:rsidRDefault="007129D3" w:rsidP="007837A2">
      <w:pPr>
        <w:pStyle w:val="BodyText"/>
        <w:rPr>
          <w:rFonts w:ascii="Aptos Display" w:eastAsia="Arial Bold" w:hAnsi="Aptos Display" w:cs="Arial Bold"/>
          <w:b/>
          <w:bCs/>
          <w:color w:val="000000" w:themeColor="text1"/>
          <w:sz w:val="32"/>
          <w:szCs w:val="32"/>
          <w:lang w:val="en-US"/>
        </w:rPr>
      </w:pPr>
      <w:r>
        <w:rPr>
          <w:sz w:val="18"/>
          <w:szCs w:val="18"/>
        </w:rPr>
        <w:lastRenderedPageBreak/>
        <w:t xml:space="preserve"> </w:t>
      </w:r>
      <w:r w:rsidR="00EF1AC9" w:rsidRPr="006D51C2">
        <w:rPr>
          <w:b/>
          <w:bCs/>
          <w:sz w:val="32"/>
          <w:szCs w:val="32"/>
        </w:rPr>
        <w:t>Amenities</w:t>
      </w:r>
    </w:p>
    <w:p w14:paraId="3F14BBC7" w14:textId="0ACD6757" w:rsidR="00F60DF9" w:rsidRPr="00F30289" w:rsidRDefault="00EF1AC9" w:rsidP="003A4E3E">
      <w:pPr>
        <w:pStyle w:val="NormalWeb"/>
        <w:rPr>
          <w:rFonts w:ascii="Arial" w:hAnsi="Arial" w:cs="Arial"/>
          <w:color w:val="000000"/>
        </w:rPr>
      </w:pPr>
      <w:r w:rsidRPr="00F30289">
        <w:rPr>
          <w:rFonts w:ascii="Arial" w:hAnsi="Arial" w:cs="Arial"/>
        </w:rPr>
        <w:t xml:space="preserve">Toilets are located inside </w:t>
      </w:r>
      <w:r w:rsidR="00F60DF9" w:rsidRPr="00F30289">
        <w:rPr>
          <w:rFonts w:ascii="Arial" w:hAnsi="Arial" w:cs="Arial"/>
        </w:rPr>
        <w:t xml:space="preserve">the </w:t>
      </w:r>
      <w:r w:rsidRPr="00F30289">
        <w:rPr>
          <w:rFonts w:ascii="Arial" w:hAnsi="Arial" w:cs="Arial"/>
        </w:rPr>
        <w:t>Nobbies Centre</w:t>
      </w:r>
      <w:r w:rsidR="00884130" w:rsidRPr="00F30289">
        <w:rPr>
          <w:rFonts w:ascii="Arial" w:hAnsi="Arial" w:cs="Arial"/>
        </w:rPr>
        <w:t xml:space="preserve">. </w:t>
      </w:r>
      <w:r w:rsidR="0055416F" w:rsidRPr="00F30289">
        <w:rPr>
          <w:rFonts w:ascii="Arial" w:hAnsi="Arial" w:cs="Arial"/>
        </w:rPr>
        <w:t>There are separate male and female toilets.</w:t>
      </w:r>
      <w:r w:rsidR="00F60DF9" w:rsidRPr="00F30289">
        <w:rPr>
          <w:rFonts w:ascii="Arial" w:hAnsi="Arial" w:cs="Arial"/>
        </w:rPr>
        <w:t xml:space="preserve"> </w:t>
      </w:r>
      <w:r w:rsidR="006863B9" w:rsidRPr="00F30289">
        <w:rPr>
          <w:rFonts w:ascii="Arial" w:hAnsi="Arial" w:cs="Arial"/>
        </w:rPr>
        <w:t xml:space="preserve">There is a </w:t>
      </w:r>
      <w:r w:rsidR="007837A2" w:rsidRPr="00F30289">
        <w:rPr>
          <w:rFonts w:ascii="Arial" w:hAnsi="Arial" w:cs="Arial"/>
          <w:color w:val="000000" w:themeColor="text1"/>
        </w:rPr>
        <w:t>contrast-coloured</w:t>
      </w:r>
      <w:r w:rsidR="003A4E3E" w:rsidRPr="00F30289">
        <w:rPr>
          <w:rFonts w:ascii="Arial" w:hAnsi="Arial" w:cs="Arial"/>
          <w:color w:val="000000" w:themeColor="text1"/>
        </w:rPr>
        <w:t xml:space="preserve"> toilet seat in </w:t>
      </w:r>
      <w:r w:rsidR="006863B9" w:rsidRPr="00F30289">
        <w:rPr>
          <w:rFonts w:ascii="Arial" w:hAnsi="Arial" w:cs="Arial"/>
          <w:color w:val="000000" w:themeColor="text1"/>
        </w:rPr>
        <w:t xml:space="preserve">the </w:t>
      </w:r>
      <w:r w:rsidR="003A4E3E" w:rsidRPr="00F30289">
        <w:rPr>
          <w:rFonts w:ascii="Arial" w:hAnsi="Arial" w:cs="Arial"/>
          <w:color w:val="000000" w:themeColor="text1"/>
        </w:rPr>
        <w:t xml:space="preserve">accessible toilet. </w:t>
      </w:r>
      <w:r w:rsidR="00F60DF9" w:rsidRPr="00F30289">
        <w:rPr>
          <w:rFonts w:ascii="Arial" w:hAnsi="Arial" w:cs="Arial"/>
        </w:rPr>
        <w:t xml:space="preserve">Baby change facilities </w:t>
      </w:r>
      <w:r w:rsidR="00726D87" w:rsidRPr="00F30289">
        <w:rPr>
          <w:rFonts w:ascii="Arial" w:hAnsi="Arial" w:cs="Arial"/>
        </w:rPr>
        <w:t xml:space="preserve">are </w:t>
      </w:r>
      <w:r w:rsidR="00F60DF9" w:rsidRPr="00F30289">
        <w:rPr>
          <w:rFonts w:ascii="Arial" w:hAnsi="Arial" w:cs="Arial"/>
        </w:rPr>
        <w:t>available.</w:t>
      </w:r>
    </w:p>
    <w:p w14:paraId="03375761" w14:textId="19749B6F" w:rsidR="00EF1AC9" w:rsidRPr="00F30289" w:rsidRDefault="00EF1AC9" w:rsidP="00EF1AC9">
      <w:pPr>
        <w:rPr>
          <w:sz w:val="24"/>
          <w:szCs w:val="24"/>
        </w:rPr>
      </w:pPr>
    </w:p>
    <w:p w14:paraId="7D1FCBCC" w14:textId="75716D40" w:rsidR="00EF1AC9" w:rsidRPr="00F30289" w:rsidRDefault="00EF1AC9" w:rsidP="00EF1AC9">
      <w:pPr>
        <w:rPr>
          <w:sz w:val="24"/>
          <w:szCs w:val="24"/>
        </w:rPr>
      </w:pPr>
      <w:r w:rsidRPr="00F30289">
        <w:rPr>
          <w:sz w:val="24"/>
          <w:szCs w:val="24"/>
        </w:rPr>
        <w:t xml:space="preserve">During opening hours, these toilets can also be accessed from outside of </w:t>
      </w:r>
      <w:r w:rsidR="00F60DF9" w:rsidRPr="00F30289">
        <w:rPr>
          <w:sz w:val="24"/>
          <w:szCs w:val="24"/>
        </w:rPr>
        <w:t xml:space="preserve">the </w:t>
      </w:r>
      <w:r w:rsidRPr="00F30289">
        <w:rPr>
          <w:sz w:val="24"/>
          <w:szCs w:val="24"/>
        </w:rPr>
        <w:t>Nobbies Centre.</w:t>
      </w:r>
    </w:p>
    <w:p w14:paraId="32A93FC0" w14:textId="7D093B8F" w:rsidR="002B541E" w:rsidRPr="00F30289" w:rsidRDefault="00EF1AC9" w:rsidP="00EF1AC9">
      <w:pPr>
        <w:rPr>
          <w:sz w:val="24"/>
          <w:szCs w:val="24"/>
        </w:rPr>
      </w:pPr>
      <w:r w:rsidRPr="00F30289">
        <w:rPr>
          <w:sz w:val="24"/>
          <w:szCs w:val="24"/>
        </w:rPr>
        <w:t>Includes:</w:t>
      </w:r>
      <w:r w:rsidR="0055416F" w:rsidRPr="00F30289">
        <w:rPr>
          <w:sz w:val="24"/>
          <w:szCs w:val="24"/>
        </w:rPr>
        <w:t xml:space="preserve"> </w:t>
      </w:r>
      <w:r w:rsidRPr="00F30289">
        <w:rPr>
          <w:sz w:val="24"/>
          <w:szCs w:val="24"/>
        </w:rPr>
        <w:t>unisex accessible toilet with artificial lighting</w:t>
      </w:r>
      <w:r w:rsidR="0055416F" w:rsidRPr="00F30289">
        <w:rPr>
          <w:sz w:val="24"/>
          <w:szCs w:val="24"/>
        </w:rPr>
        <w:t xml:space="preserve">, </w:t>
      </w:r>
      <w:r w:rsidR="00726D87" w:rsidRPr="00F30289">
        <w:rPr>
          <w:sz w:val="24"/>
          <w:szCs w:val="24"/>
        </w:rPr>
        <w:t xml:space="preserve">a </w:t>
      </w:r>
      <w:r w:rsidRPr="00F30289">
        <w:rPr>
          <w:sz w:val="24"/>
          <w:szCs w:val="24"/>
        </w:rPr>
        <w:t xml:space="preserve">manual door opening inward. </w:t>
      </w:r>
    </w:p>
    <w:p w14:paraId="5F0741B5" w14:textId="77777777" w:rsidR="002B541E" w:rsidRPr="00F30289" w:rsidRDefault="002B541E" w:rsidP="00EF1AC9">
      <w:pPr>
        <w:rPr>
          <w:sz w:val="24"/>
          <w:szCs w:val="24"/>
        </w:rPr>
      </w:pPr>
    </w:p>
    <w:p w14:paraId="40C58834" w14:textId="51EDA71F" w:rsidR="00EF1AC9" w:rsidRPr="00F30289" w:rsidRDefault="00EF1AC9" w:rsidP="00EF1AC9">
      <w:pPr>
        <w:rPr>
          <w:sz w:val="24"/>
          <w:szCs w:val="24"/>
        </w:rPr>
      </w:pPr>
      <w:r w:rsidRPr="00F30289">
        <w:rPr>
          <w:sz w:val="24"/>
          <w:szCs w:val="24"/>
        </w:rPr>
        <w:t>Door clearance 790</w:t>
      </w:r>
      <w:r w:rsidR="00726D87" w:rsidRPr="00F30289">
        <w:rPr>
          <w:sz w:val="24"/>
          <w:szCs w:val="24"/>
        </w:rPr>
        <w:t xml:space="preserve"> </w:t>
      </w:r>
      <w:r w:rsidRPr="00F30289">
        <w:rPr>
          <w:sz w:val="24"/>
          <w:szCs w:val="24"/>
        </w:rPr>
        <w:t>mm. Twist lock 900</w:t>
      </w:r>
      <w:r w:rsidR="00726D87" w:rsidRPr="00F30289">
        <w:rPr>
          <w:sz w:val="24"/>
          <w:szCs w:val="24"/>
        </w:rPr>
        <w:t xml:space="preserve"> </w:t>
      </w:r>
      <w:r w:rsidRPr="00F30289">
        <w:rPr>
          <w:sz w:val="24"/>
          <w:szCs w:val="24"/>
        </w:rPr>
        <w:t>mm AFFL</w:t>
      </w:r>
      <w:r w:rsidR="0055416F" w:rsidRPr="00F30289">
        <w:rPr>
          <w:sz w:val="24"/>
          <w:szCs w:val="24"/>
        </w:rPr>
        <w:t xml:space="preserve"> </w:t>
      </w:r>
      <w:r w:rsidRPr="00F30289">
        <w:rPr>
          <w:sz w:val="24"/>
          <w:szCs w:val="24"/>
        </w:rPr>
        <w:t>cubicle space 2260</w:t>
      </w:r>
      <w:r w:rsidR="00726D87" w:rsidRPr="00F30289">
        <w:rPr>
          <w:sz w:val="24"/>
          <w:szCs w:val="24"/>
        </w:rPr>
        <w:t xml:space="preserve"> </w:t>
      </w:r>
      <w:r w:rsidRPr="00F30289">
        <w:rPr>
          <w:sz w:val="24"/>
          <w:szCs w:val="24"/>
        </w:rPr>
        <w:t>mm x 2320</w:t>
      </w:r>
      <w:r w:rsidR="00726D87" w:rsidRPr="00F30289">
        <w:rPr>
          <w:sz w:val="24"/>
          <w:szCs w:val="24"/>
        </w:rPr>
        <w:t xml:space="preserve"> </w:t>
      </w:r>
      <w:r w:rsidRPr="00F30289">
        <w:rPr>
          <w:sz w:val="24"/>
          <w:szCs w:val="24"/>
        </w:rPr>
        <w:t>mm</w:t>
      </w:r>
      <w:r w:rsidR="00F60DF9" w:rsidRPr="00F30289">
        <w:rPr>
          <w:sz w:val="24"/>
          <w:szCs w:val="24"/>
        </w:rPr>
        <w:t xml:space="preserve">. </w:t>
      </w:r>
      <w:r w:rsidRPr="00F30289">
        <w:rPr>
          <w:sz w:val="24"/>
          <w:szCs w:val="24"/>
        </w:rPr>
        <w:t>Grab bars to the right of toilet</w:t>
      </w:r>
      <w:r w:rsidR="00394934" w:rsidRPr="00F30289">
        <w:rPr>
          <w:sz w:val="24"/>
          <w:szCs w:val="24"/>
        </w:rPr>
        <w:t>.</w:t>
      </w:r>
      <w:r w:rsidR="00913D92" w:rsidRPr="00F30289">
        <w:rPr>
          <w:sz w:val="24"/>
          <w:szCs w:val="24"/>
        </w:rPr>
        <w:t xml:space="preserve"> </w:t>
      </w:r>
      <w:r w:rsidRPr="00F30289">
        <w:rPr>
          <w:sz w:val="24"/>
          <w:szCs w:val="24"/>
        </w:rPr>
        <w:t>Toilet seat height 480</w:t>
      </w:r>
      <w:r w:rsidR="00726D87" w:rsidRPr="00F30289">
        <w:rPr>
          <w:sz w:val="24"/>
          <w:szCs w:val="24"/>
        </w:rPr>
        <w:t xml:space="preserve"> </w:t>
      </w:r>
      <w:r w:rsidRPr="00F30289">
        <w:rPr>
          <w:sz w:val="24"/>
          <w:szCs w:val="24"/>
        </w:rPr>
        <w:t>mm AFFL with right hand transfer</w:t>
      </w:r>
      <w:r w:rsidR="00F60DF9" w:rsidRPr="00F30289">
        <w:rPr>
          <w:sz w:val="24"/>
          <w:szCs w:val="24"/>
        </w:rPr>
        <w:t xml:space="preserve">. </w:t>
      </w:r>
      <w:r w:rsidRPr="00F30289">
        <w:rPr>
          <w:sz w:val="24"/>
          <w:szCs w:val="24"/>
        </w:rPr>
        <w:t>Sink height 810</w:t>
      </w:r>
      <w:r w:rsidR="007F5AB3" w:rsidRPr="00F30289">
        <w:rPr>
          <w:sz w:val="24"/>
          <w:szCs w:val="24"/>
        </w:rPr>
        <w:t xml:space="preserve"> </w:t>
      </w:r>
      <w:r w:rsidRPr="00F30289">
        <w:rPr>
          <w:sz w:val="24"/>
          <w:szCs w:val="24"/>
        </w:rPr>
        <w:t>mm AFFL with lever tap 920</w:t>
      </w:r>
      <w:r w:rsidR="007F5AB3" w:rsidRPr="00F30289">
        <w:rPr>
          <w:sz w:val="24"/>
          <w:szCs w:val="24"/>
        </w:rPr>
        <w:t xml:space="preserve"> </w:t>
      </w:r>
      <w:r w:rsidRPr="00F30289">
        <w:rPr>
          <w:sz w:val="24"/>
          <w:szCs w:val="24"/>
        </w:rPr>
        <w:t>mm AFFL</w:t>
      </w:r>
      <w:r w:rsidR="00F60DF9" w:rsidRPr="00F30289">
        <w:rPr>
          <w:sz w:val="24"/>
          <w:szCs w:val="24"/>
        </w:rPr>
        <w:t>.</w:t>
      </w:r>
    </w:p>
    <w:p w14:paraId="7A0EB0BA" w14:textId="5AEF56E8" w:rsidR="00EF1AC9" w:rsidRDefault="00AD3065" w:rsidP="00ED6BF7">
      <w:pPr>
        <w:pStyle w:val="BodyText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      </w:t>
      </w:r>
      <w:r w:rsidR="00603AD9">
        <w:rPr>
          <w:rFonts w:eastAsia="Times New Roman"/>
          <w:noProof/>
        </w:rPr>
        <w:drawing>
          <wp:inline distT="0" distB="0" distL="0" distR="0" wp14:anchorId="040B8C6E" wp14:editId="2924187A">
            <wp:extent cx="2000250" cy="2667000"/>
            <wp:effectExtent l="0" t="0" r="0" b="0"/>
            <wp:docPr id="2080043630" name="Picture 13" descr="A hallway with a large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043630" name="Picture 13" descr="A hallway with a large sig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9" r:link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313" cy="2675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                   </w:t>
      </w:r>
      <w:r w:rsidR="00BB1760">
        <w:rPr>
          <w:rFonts w:eastAsia="Times New Roman"/>
          <w:noProof/>
        </w:rPr>
        <w:drawing>
          <wp:inline distT="0" distB="0" distL="0" distR="0" wp14:anchorId="783AABB2" wp14:editId="46FFA437">
            <wp:extent cx="1981200" cy="2641600"/>
            <wp:effectExtent l="0" t="0" r="0" b="6350"/>
            <wp:docPr id="52280346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r:link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320" cy="2656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5D416" w14:textId="7CDBC1A9" w:rsidR="004A7F36" w:rsidRDefault="00897E70" w:rsidP="38178873">
      <w:pPr>
        <w:pStyle w:val="BodyText"/>
        <w:rPr>
          <w:color w:val="231F20"/>
          <w:sz w:val="18"/>
          <w:szCs w:val="18"/>
        </w:rPr>
      </w:pPr>
      <w:r>
        <w:rPr>
          <w:color w:val="231F20"/>
          <w:spacing w:val="-2"/>
          <w:sz w:val="18"/>
          <w:szCs w:val="18"/>
        </w:rPr>
        <w:t xml:space="preserve">                            Wide internal access</w:t>
      </w:r>
      <w:r w:rsidR="00343BF4">
        <w:rPr>
          <w:color w:val="231F20"/>
          <w:spacing w:val="-2"/>
          <w:sz w:val="18"/>
          <w:szCs w:val="18"/>
        </w:rPr>
        <w:t xml:space="preserve">                                                              Fish and Chippery and Cafe</w:t>
      </w:r>
    </w:p>
    <w:p w14:paraId="0DA94F6F" w14:textId="458F19DB" w:rsidR="004A0B27" w:rsidRPr="00C7080C" w:rsidRDefault="00F60DF9" w:rsidP="004A0B27">
      <w:pPr>
        <w:rPr>
          <w:b/>
          <w:bCs/>
          <w:sz w:val="32"/>
          <w:szCs w:val="32"/>
        </w:rPr>
      </w:pPr>
      <w:r w:rsidRPr="00C7080C">
        <w:rPr>
          <w:b/>
          <w:bCs/>
          <w:sz w:val="32"/>
          <w:szCs w:val="32"/>
        </w:rPr>
        <w:t xml:space="preserve">Fish and Chippery and </w:t>
      </w:r>
      <w:r w:rsidR="004A0B27" w:rsidRPr="00C7080C">
        <w:rPr>
          <w:b/>
          <w:bCs/>
          <w:sz w:val="32"/>
          <w:szCs w:val="32"/>
        </w:rPr>
        <w:t>Café</w:t>
      </w:r>
    </w:p>
    <w:p w14:paraId="2A84552B" w14:textId="77777777" w:rsidR="00AB6B9F" w:rsidRDefault="00AB6B9F" w:rsidP="004A0B27">
      <w:pPr>
        <w:rPr>
          <w:sz w:val="24"/>
          <w:szCs w:val="24"/>
        </w:rPr>
      </w:pPr>
    </w:p>
    <w:p w14:paraId="3D9796CD" w14:textId="766AB63E" w:rsidR="002F6321" w:rsidRDefault="00AB6B9F" w:rsidP="00207293">
      <w:pPr>
        <w:pStyle w:val="ListParagraph"/>
        <w:numPr>
          <w:ilvl w:val="0"/>
          <w:numId w:val="29"/>
        </w:numPr>
        <w:rPr>
          <w:rFonts w:ascii="Arial" w:hAnsi="Arial" w:cs="Arial"/>
        </w:rPr>
      </w:pPr>
      <w:r w:rsidRPr="00CA0C27">
        <w:rPr>
          <w:rFonts w:ascii="Arial" w:hAnsi="Arial" w:cs="Arial"/>
        </w:rPr>
        <w:t>The Fish &amp; Chippery and Café provides delicious, food options and</w:t>
      </w:r>
      <w:r w:rsidR="004A0B27" w:rsidRPr="00CA0C27">
        <w:rPr>
          <w:rFonts w:ascii="Arial" w:hAnsi="Arial" w:cs="Arial"/>
        </w:rPr>
        <w:t xml:space="preserve"> </w:t>
      </w:r>
      <w:proofErr w:type="gramStart"/>
      <w:r w:rsidR="004A0B27" w:rsidRPr="00CA0C27">
        <w:rPr>
          <w:rFonts w:ascii="Arial" w:hAnsi="Arial" w:cs="Arial"/>
        </w:rPr>
        <w:t>is located in</w:t>
      </w:r>
      <w:proofErr w:type="gramEnd"/>
      <w:r w:rsidR="004A0B27" w:rsidRPr="00CA0C27">
        <w:rPr>
          <w:rFonts w:ascii="Arial" w:hAnsi="Arial" w:cs="Arial"/>
        </w:rPr>
        <w:t xml:space="preserve"> the heart of the </w:t>
      </w:r>
      <w:r w:rsidR="006863B9" w:rsidRPr="00CA0C27">
        <w:rPr>
          <w:rFonts w:ascii="Arial" w:hAnsi="Arial" w:cs="Arial"/>
        </w:rPr>
        <w:t xml:space="preserve">Nobbies </w:t>
      </w:r>
      <w:r w:rsidR="004A0B27" w:rsidRPr="00CA0C27">
        <w:rPr>
          <w:rFonts w:ascii="Arial" w:hAnsi="Arial" w:cs="Arial"/>
        </w:rPr>
        <w:t>centre.</w:t>
      </w:r>
      <w:r w:rsidR="00F409EC" w:rsidRPr="00CA0C27">
        <w:rPr>
          <w:rFonts w:ascii="Arial" w:hAnsi="Arial" w:cs="Arial"/>
        </w:rPr>
        <w:t xml:space="preserve"> </w:t>
      </w:r>
      <w:r w:rsidR="007F5AB3" w:rsidRPr="00CA0C27">
        <w:rPr>
          <w:rFonts w:ascii="Arial" w:hAnsi="Arial" w:cs="Arial"/>
        </w:rPr>
        <w:t>O</w:t>
      </w:r>
      <w:r w:rsidR="004A0B27" w:rsidRPr="00CA0C27">
        <w:rPr>
          <w:rFonts w:ascii="Arial" w:hAnsi="Arial" w:cs="Arial"/>
        </w:rPr>
        <w:t>pen daily</w:t>
      </w:r>
      <w:r w:rsidR="002F6321" w:rsidRPr="00CA0C27">
        <w:rPr>
          <w:rFonts w:ascii="Arial" w:hAnsi="Arial" w:cs="Arial"/>
        </w:rPr>
        <w:t>, 10</w:t>
      </w:r>
      <w:r w:rsidR="006863B9" w:rsidRPr="00CA0C27">
        <w:rPr>
          <w:rFonts w:ascii="Arial" w:hAnsi="Arial" w:cs="Arial"/>
        </w:rPr>
        <w:t>:00</w:t>
      </w:r>
      <w:r w:rsidR="002F6321" w:rsidRPr="00CA0C27">
        <w:rPr>
          <w:rFonts w:ascii="Arial" w:hAnsi="Arial" w:cs="Arial"/>
        </w:rPr>
        <w:t>am–6</w:t>
      </w:r>
      <w:r w:rsidR="006863B9" w:rsidRPr="00CA0C27">
        <w:rPr>
          <w:rFonts w:ascii="Arial" w:hAnsi="Arial" w:cs="Arial"/>
        </w:rPr>
        <w:t>:00</w:t>
      </w:r>
      <w:r w:rsidR="002F6321" w:rsidRPr="00CA0C27">
        <w:rPr>
          <w:rFonts w:ascii="Arial" w:hAnsi="Arial" w:cs="Arial"/>
        </w:rPr>
        <w:t>pm.</w:t>
      </w:r>
    </w:p>
    <w:p w14:paraId="6D2F82F7" w14:textId="77777777" w:rsidR="00874E6A" w:rsidRDefault="00874E6A" w:rsidP="00603AD9">
      <w:pPr>
        <w:pStyle w:val="ListParagraph"/>
        <w:ind w:left="720"/>
        <w:rPr>
          <w:rFonts w:ascii="Arial" w:hAnsi="Arial" w:cs="Arial"/>
        </w:rPr>
      </w:pPr>
    </w:p>
    <w:p w14:paraId="52C0316B" w14:textId="77777777" w:rsidR="00874E6A" w:rsidRPr="00CA0C27" w:rsidRDefault="00874E6A" w:rsidP="00874E6A">
      <w:pPr>
        <w:pStyle w:val="ListParagraph"/>
        <w:numPr>
          <w:ilvl w:val="0"/>
          <w:numId w:val="29"/>
        </w:numPr>
        <w:rPr>
          <w:rFonts w:ascii="Arial" w:hAnsi="Arial" w:cs="Arial"/>
        </w:rPr>
      </w:pPr>
      <w:r w:rsidRPr="00CA0C27">
        <w:rPr>
          <w:rFonts w:ascii="Arial" w:hAnsi="Arial" w:cs="Arial"/>
        </w:rPr>
        <w:t>Benches, stools, chairs with backrests and tables are available.</w:t>
      </w:r>
    </w:p>
    <w:p w14:paraId="3234C118" w14:textId="77777777" w:rsidR="00874E6A" w:rsidRPr="00CA0C27" w:rsidRDefault="00874E6A" w:rsidP="00874E6A">
      <w:pPr>
        <w:rPr>
          <w:sz w:val="24"/>
          <w:szCs w:val="24"/>
        </w:rPr>
      </w:pPr>
    </w:p>
    <w:p w14:paraId="3D85D768" w14:textId="42F04BDA" w:rsidR="00874E6A" w:rsidRPr="000F3E49" w:rsidRDefault="00874E6A" w:rsidP="00874E6A">
      <w:pPr>
        <w:pStyle w:val="ListParagraph"/>
        <w:numPr>
          <w:ilvl w:val="0"/>
          <w:numId w:val="29"/>
        </w:numPr>
        <w:rPr>
          <w:rFonts w:ascii="Arial" w:hAnsi="Arial" w:cs="Arial"/>
        </w:rPr>
      </w:pPr>
      <w:r w:rsidRPr="000F3E49">
        <w:rPr>
          <w:rFonts w:ascii="Arial" w:hAnsi="Arial" w:cs="Arial"/>
        </w:rPr>
        <w:t xml:space="preserve">This is a cash free venue, only EFTPOS is available. </w:t>
      </w:r>
    </w:p>
    <w:p w14:paraId="5710B1AE" w14:textId="77777777" w:rsidR="00A56589" w:rsidRPr="000F3E49" w:rsidRDefault="00A56589" w:rsidP="00A56589">
      <w:pPr>
        <w:pStyle w:val="ListParagraph"/>
        <w:ind w:left="720"/>
        <w:rPr>
          <w:rFonts w:ascii="Arial" w:hAnsi="Arial" w:cs="Arial"/>
        </w:rPr>
      </w:pPr>
    </w:p>
    <w:p w14:paraId="01F59D3F" w14:textId="1AA5CCC1" w:rsidR="00F409EC" w:rsidRPr="000F3E49" w:rsidRDefault="004A0B27" w:rsidP="00A56589">
      <w:pPr>
        <w:pStyle w:val="ListParagraph"/>
        <w:numPr>
          <w:ilvl w:val="0"/>
          <w:numId w:val="29"/>
        </w:numPr>
        <w:rPr>
          <w:rFonts w:ascii="Arial" w:hAnsi="Arial" w:cs="Arial"/>
        </w:rPr>
      </w:pPr>
      <w:r w:rsidRPr="000F3E49">
        <w:rPr>
          <w:rFonts w:ascii="Arial" w:hAnsi="Arial" w:cs="Arial"/>
        </w:rPr>
        <w:t xml:space="preserve">The café extends over two levels. </w:t>
      </w:r>
      <w:r w:rsidR="009A1704" w:rsidRPr="000F3E49">
        <w:rPr>
          <w:rFonts w:ascii="Arial" w:hAnsi="Arial" w:cs="Arial"/>
        </w:rPr>
        <w:t xml:space="preserve">Both levels are accessible via steps or ramps with handrails. </w:t>
      </w:r>
    </w:p>
    <w:p w14:paraId="3DE01338" w14:textId="77777777" w:rsidR="00F409EC" w:rsidRPr="000F3E49" w:rsidRDefault="00F409EC" w:rsidP="00F409EC">
      <w:pPr>
        <w:rPr>
          <w:sz w:val="24"/>
          <w:szCs w:val="24"/>
        </w:rPr>
      </w:pPr>
    </w:p>
    <w:p w14:paraId="220BA1D3" w14:textId="41AEE992" w:rsidR="005233D6" w:rsidRPr="000F3E49" w:rsidRDefault="00F60DF9" w:rsidP="38178873">
      <w:pPr>
        <w:pStyle w:val="NormalWeb"/>
        <w:numPr>
          <w:ilvl w:val="0"/>
          <w:numId w:val="29"/>
        </w:numPr>
        <w:shd w:val="clear" w:color="auto" w:fill="FFFFFF" w:themeFill="background1"/>
        <w:spacing w:before="0" w:beforeAutospacing="0" w:after="0" w:afterAutospacing="0" w:line="411" w:lineRule="atLeast"/>
        <w:rPr>
          <w:rFonts w:ascii="Arial" w:hAnsi="Arial" w:cs="Arial"/>
        </w:rPr>
      </w:pPr>
      <w:r w:rsidRPr="000F3E49">
        <w:rPr>
          <w:rFonts w:ascii="Arial" w:hAnsi="Arial" w:cs="Arial"/>
        </w:rPr>
        <w:t xml:space="preserve">Ice cream icons Ben &amp; Jerry’s </w:t>
      </w:r>
      <w:r w:rsidR="00D16FDD" w:rsidRPr="000F3E49">
        <w:rPr>
          <w:rFonts w:ascii="Arial" w:hAnsi="Arial" w:cs="Arial"/>
        </w:rPr>
        <w:t>serv</w:t>
      </w:r>
      <w:r w:rsidR="006863B9" w:rsidRPr="000F3E49">
        <w:rPr>
          <w:rFonts w:ascii="Arial" w:hAnsi="Arial" w:cs="Arial"/>
        </w:rPr>
        <w:t>es</w:t>
      </w:r>
      <w:r w:rsidR="00D16FDD" w:rsidRPr="000F3E49">
        <w:rPr>
          <w:rFonts w:ascii="Arial" w:hAnsi="Arial" w:cs="Arial"/>
        </w:rPr>
        <w:t xml:space="preserve"> a range of scooped ice creams, sundaes,</w:t>
      </w:r>
      <w:r w:rsidR="005233D6" w:rsidRPr="000F3E49">
        <w:rPr>
          <w:rFonts w:ascii="Arial" w:hAnsi="Arial" w:cs="Arial"/>
        </w:rPr>
        <w:t xml:space="preserve"> </w:t>
      </w:r>
      <w:r w:rsidR="00D16FDD" w:rsidRPr="000F3E49">
        <w:rPr>
          <w:rFonts w:ascii="Arial" w:hAnsi="Arial" w:cs="Arial"/>
        </w:rPr>
        <w:t>shakes and</w:t>
      </w:r>
      <w:r w:rsidR="00394934" w:rsidRPr="000F3E49">
        <w:rPr>
          <w:rFonts w:ascii="Arial" w:hAnsi="Arial" w:cs="Arial"/>
        </w:rPr>
        <w:t xml:space="preserve"> </w:t>
      </w:r>
      <w:r w:rsidR="00D16FDD" w:rsidRPr="000F3E49">
        <w:rPr>
          <w:rFonts w:ascii="Arial" w:hAnsi="Arial" w:cs="Arial"/>
        </w:rPr>
        <w:t>coffee. </w:t>
      </w:r>
      <w:r w:rsidR="002F6321" w:rsidRPr="000F3E49">
        <w:rPr>
          <w:rFonts w:ascii="Arial" w:hAnsi="Arial" w:cs="Arial"/>
        </w:rPr>
        <w:t xml:space="preserve">Ben &amp; Jerry's </w:t>
      </w:r>
      <w:r w:rsidR="006863B9" w:rsidRPr="000F3E49">
        <w:rPr>
          <w:rFonts w:ascii="Arial" w:hAnsi="Arial" w:cs="Arial"/>
        </w:rPr>
        <w:t xml:space="preserve">is open </w:t>
      </w:r>
      <w:r w:rsidR="002F6321" w:rsidRPr="000F3E49">
        <w:rPr>
          <w:rFonts w:ascii="Arial" w:hAnsi="Arial" w:cs="Arial"/>
        </w:rPr>
        <w:t>10</w:t>
      </w:r>
      <w:r w:rsidR="006863B9" w:rsidRPr="000F3E49">
        <w:rPr>
          <w:rFonts w:ascii="Arial" w:hAnsi="Arial" w:cs="Arial"/>
        </w:rPr>
        <w:t>:00</w:t>
      </w:r>
      <w:r w:rsidR="002F6321" w:rsidRPr="000F3E49">
        <w:rPr>
          <w:rFonts w:ascii="Arial" w:hAnsi="Arial" w:cs="Arial"/>
        </w:rPr>
        <w:t>am-6</w:t>
      </w:r>
      <w:r w:rsidR="006863B9" w:rsidRPr="000F3E49">
        <w:rPr>
          <w:rFonts w:ascii="Arial" w:hAnsi="Arial" w:cs="Arial"/>
        </w:rPr>
        <w:t>:00</w:t>
      </w:r>
      <w:r w:rsidR="002F6321" w:rsidRPr="000F3E49">
        <w:rPr>
          <w:rFonts w:ascii="Arial" w:hAnsi="Arial" w:cs="Arial"/>
        </w:rPr>
        <w:t>pm, 7 days a week.</w:t>
      </w:r>
    </w:p>
    <w:p w14:paraId="255B68B7" w14:textId="77777777" w:rsidR="002F6321" w:rsidRPr="00CA0C27" w:rsidRDefault="002F6321" w:rsidP="004A0B27">
      <w:pPr>
        <w:rPr>
          <w:sz w:val="24"/>
          <w:szCs w:val="24"/>
        </w:rPr>
      </w:pPr>
    </w:p>
    <w:p w14:paraId="7B3AE55D" w14:textId="77777777" w:rsidR="004A0B27" w:rsidRPr="004A0B27" w:rsidRDefault="004A0B27" w:rsidP="004A0B27">
      <w:pPr>
        <w:rPr>
          <w:sz w:val="24"/>
          <w:szCs w:val="24"/>
        </w:rPr>
      </w:pPr>
    </w:p>
    <w:p w14:paraId="74C6DD9C" w14:textId="77777777" w:rsidR="002F6321" w:rsidRDefault="002F6321" w:rsidP="004A0B27">
      <w:pPr>
        <w:rPr>
          <w:b/>
          <w:bCs/>
          <w:sz w:val="24"/>
          <w:szCs w:val="24"/>
        </w:rPr>
      </w:pPr>
    </w:p>
    <w:p w14:paraId="0963F99B" w14:textId="77777777" w:rsidR="00913D92" w:rsidRDefault="00C7080C" w:rsidP="004A0B27">
      <w:pPr>
        <w:rPr>
          <w:b/>
          <w:bCs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1AC31A0E" wp14:editId="49CB3A84">
                <wp:extent cx="304800" cy="304800"/>
                <wp:effectExtent l="0" t="0" r="0" b="0"/>
                <wp:docPr id="242498567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6441610"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73681139" w14:textId="6DF5A21E" w:rsidR="004A0B27" w:rsidRDefault="004A0B27" w:rsidP="004A0B27">
      <w:pPr>
        <w:rPr>
          <w:b/>
          <w:bCs/>
          <w:sz w:val="32"/>
          <w:szCs w:val="32"/>
        </w:rPr>
      </w:pPr>
      <w:r w:rsidRPr="006D51C2">
        <w:rPr>
          <w:b/>
          <w:bCs/>
          <w:sz w:val="32"/>
          <w:szCs w:val="32"/>
        </w:rPr>
        <w:t>Gift Shop</w:t>
      </w:r>
    </w:p>
    <w:p w14:paraId="62CF5109" w14:textId="77777777" w:rsidR="001B09D8" w:rsidRPr="006D51C2" w:rsidRDefault="001B09D8" w:rsidP="004A0B27">
      <w:pPr>
        <w:rPr>
          <w:b/>
          <w:bCs/>
          <w:sz w:val="32"/>
          <w:szCs w:val="32"/>
        </w:rPr>
      </w:pPr>
    </w:p>
    <w:p w14:paraId="09FA420A" w14:textId="448C6EE4" w:rsidR="004A0B27" w:rsidRPr="004A0B27" w:rsidRDefault="004A0B27" w:rsidP="004A0B27">
      <w:pPr>
        <w:rPr>
          <w:sz w:val="24"/>
          <w:szCs w:val="24"/>
        </w:rPr>
      </w:pPr>
      <w:r w:rsidRPr="004A0B27">
        <w:rPr>
          <w:sz w:val="24"/>
          <w:szCs w:val="24"/>
        </w:rPr>
        <w:t xml:space="preserve">The </w:t>
      </w:r>
      <w:r w:rsidR="00BA04F2">
        <w:rPr>
          <w:sz w:val="24"/>
          <w:szCs w:val="24"/>
        </w:rPr>
        <w:t>g</w:t>
      </w:r>
      <w:r w:rsidRPr="004A0B27">
        <w:rPr>
          <w:sz w:val="24"/>
          <w:szCs w:val="24"/>
        </w:rPr>
        <w:t xml:space="preserve">ift </w:t>
      </w:r>
      <w:r w:rsidR="00BA04F2">
        <w:rPr>
          <w:sz w:val="24"/>
          <w:szCs w:val="24"/>
        </w:rPr>
        <w:t>s</w:t>
      </w:r>
      <w:r w:rsidRPr="004A0B27">
        <w:rPr>
          <w:sz w:val="24"/>
          <w:szCs w:val="24"/>
        </w:rPr>
        <w:t xml:space="preserve">hop is located at the entry and exit points of </w:t>
      </w:r>
      <w:r w:rsidR="00A43423">
        <w:rPr>
          <w:sz w:val="24"/>
          <w:szCs w:val="24"/>
        </w:rPr>
        <w:t xml:space="preserve">the </w:t>
      </w:r>
      <w:r w:rsidRPr="004A0B27">
        <w:rPr>
          <w:sz w:val="24"/>
          <w:szCs w:val="24"/>
        </w:rPr>
        <w:t>Nobbies Centre and is open daily. Closing times are one hour before penguin arrival time.</w:t>
      </w:r>
      <w:r w:rsidR="00913D92">
        <w:rPr>
          <w:sz w:val="24"/>
          <w:szCs w:val="24"/>
        </w:rPr>
        <w:t xml:space="preserve"> </w:t>
      </w:r>
      <w:r w:rsidRPr="004A0B27">
        <w:rPr>
          <w:sz w:val="24"/>
          <w:szCs w:val="24"/>
        </w:rPr>
        <w:t xml:space="preserve">The </w:t>
      </w:r>
      <w:r w:rsidR="00BA04F2">
        <w:rPr>
          <w:sz w:val="24"/>
          <w:szCs w:val="24"/>
        </w:rPr>
        <w:t>g</w:t>
      </w:r>
      <w:r w:rsidRPr="004A0B27">
        <w:rPr>
          <w:sz w:val="24"/>
          <w:szCs w:val="24"/>
        </w:rPr>
        <w:t xml:space="preserve">ift </w:t>
      </w:r>
      <w:r w:rsidR="00BA04F2">
        <w:rPr>
          <w:sz w:val="24"/>
          <w:szCs w:val="24"/>
        </w:rPr>
        <w:t>s</w:t>
      </w:r>
      <w:r w:rsidRPr="004A0B27">
        <w:rPr>
          <w:sz w:val="24"/>
          <w:szCs w:val="24"/>
        </w:rPr>
        <w:t>hop offers a range of souvenir gifts, clothing and toys. The store is accessible with wide internal walkways and is suitable for people of all ages. EFTPOS only.</w:t>
      </w:r>
    </w:p>
    <w:p w14:paraId="64DC2918" w14:textId="77777777" w:rsidR="006D51C2" w:rsidRPr="000E3F41" w:rsidRDefault="006D51C2" w:rsidP="006D51C2">
      <w:pPr>
        <w:pStyle w:val="NormalWeb"/>
        <w:rPr>
          <w:rFonts w:ascii="Arial" w:hAnsi="Arial" w:cs="Arial"/>
          <w:b/>
          <w:bCs/>
          <w:color w:val="000000"/>
        </w:rPr>
      </w:pPr>
      <w:r w:rsidRPr="00913D92">
        <w:rPr>
          <w:rFonts w:ascii="Arial" w:hAnsi="Arial" w:cs="Arial"/>
          <w:b/>
          <w:bCs/>
          <w:color w:val="000000"/>
        </w:rPr>
        <w:t>Safety</w:t>
      </w:r>
      <w:r>
        <w:rPr>
          <w:rFonts w:ascii="Arial" w:hAnsi="Arial" w:cs="Arial"/>
          <w:b/>
          <w:bCs/>
          <w:color w:val="000000"/>
        </w:rPr>
        <w:t xml:space="preserve"> – Nobbies Centre</w:t>
      </w:r>
    </w:p>
    <w:p w14:paraId="38C8F9D4" w14:textId="4B6C65AC" w:rsidR="006D51C2" w:rsidRPr="00A43423" w:rsidRDefault="006D51C2" w:rsidP="00A43423">
      <w:pPr>
        <w:pStyle w:val="NormalWeb"/>
        <w:numPr>
          <w:ilvl w:val="0"/>
          <w:numId w:val="30"/>
        </w:numPr>
        <w:rPr>
          <w:rFonts w:ascii="Arial" w:hAnsi="Arial" w:cs="Arial"/>
          <w:color w:val="000000"/>
        </w:rPr>
      </w:pPr>
      <w:r w:rsidRPr="000E3F41">
        <w:rPr>
          <w:rFonts w:ascii="Arial" w:hAnsi="Arial" w:cs="Arial"/>
          <w:color w:val="000000"/>
        </w:rPr>
        <w:t>Door mat placed on ground at centre entry.</w:t>
      </w:r>
    </w:p>
    <w:p w14:paraId="11251A74" w14:textId="77777777" w:rsidR="006D51C2" w:rsidRPr="000E3F41" w:rsidRDefault="006D51C2" w:rsidP="006D51C2">
      <w:pPr>
        <w:pStyle w:val="NormalWeb"/>
        <w:numPr>
          <w:ilvl w:val="0"/>
          <w:numId w:val="30"/>
        </w:numPr>
        <w:rPr>
          <w:rFonts w:ascii="Arial" w:hAnsi="Arial" w:cs="Arial"/>
          <w:color w:val="000000"/>
        </w:rPr>
      </w:pPr>
      <w:r w:rsidRPr="000E3F41">
        <w:rPr>
          <w:rFonts w:ascii="Arial" w:hAnsi="Arial" w:cs="Arial"/>
          <w:color w:val="000000"/>
        </w:rPr>
        <w:t>Signage for wet floors may be displayed.</w:t>
      </w:r>
    </w:p>
    <w:p w14:paraId="57747ED9" w14:textId="77777777" w:rsidR="006D51C2" w:rsidRPr="000E3F41" w:rsidRDefault="006D51C2" w:rsidP="006D51C2">
      <w:pPr>
        <w:pStyle w:val="NormalWeb"/>
        <w:numPr>
          <w:ilvl w:val="0"/>
          <w:numId w:val="30"/>
        </w:numPr>
        <w:rPr>
          <w:rFonts w:ascii="Arial" w:hAnsi="Arial" w:cs="Arial"/>
          <w:color w:val="000000"/>
        </w:rPr>
      </w:pPr>
      <w:r w:rsidRPr="000E3F41">
        <w:rPr>
          <w:rFonts w:ascii="Arial" w:hAnsi="Arial" w:cs="Arial"/>
          <w:color w:val="000000"/>
        </w:rPr>
        <w:t>Handrails and slip resistant edges installed on steps and ramps throughout.</w:t>
      </w:r>
    </w:p>
    <w:p w14:paraId="1FE30FA6" w14:textId="5480C256" w:rsidR="006D51C2" w:rsidRDefault="006D51C2" w:rsidP="00ED6BF7">
      <w:pPr>
        <w:pStyle w:val="NormalWeb"/>
        <w:numPr>
          <w:ilvl w:val="0"/>
          <w:numId w:val="30"/>
        </w:numPr>
        <w:rPr>
          <w:rFonts w:ascii="Arial" w:hAnsi="Arial" w:cs="Arial"/>
          <w:color w:val="000000"/>
        </w:rPr>
      </w:pPr>
      <w:r w:rsidRPr="000E3F41">
        <w:rPr>
          <w:rFonts w:ascii="Arial" w:hAnsi="Arial" w:cs="Arial"/>
          <w:color w:val="000000"/>
        </w:rPr>
        <w:t>Tactile ground surface indicators installed prior to steps and ramps throughout.</w:t>
      </w:r>
    </w:p>
    <w:p w14:paraId="2C848E14" w14:textId="77777777" w:rsidR="007A6682" w:rsidRDefault="007A6682" w:rsidP="007A6682">
      <w:pPr>
        <w:pStyle w:val="NormalWeb"/>
        <w:rPr>
          <w:rFonts w:ascii="Arial" w:hAnsi="Arial" w:cs="Arial"/>
          <w:color w:val="000000"/>
        </w:rPr>
      </w:pPr>
    </w:p>
    <w:p w14:paraId="354F525D" w14:textId="1BA74AB2" w:rsidR="007A6682" w:rsidRDefault="007A6682" w:rsidP="007A6682">
      <w:pPr>
        <w:pStyle w:val="NormalWeb"/>
        <w:rPr>
          <w:rFonts w:ascii="Arial" w:hAnsi="Arial" w:cs="Arial"/>
          <w:color w:val="000000"/>
        </w:rPr>
      </w:pPr>
      <w:r w:rsidRPr="007A6682">
        <w:rPr>
          <w:rFonts w:ascii="Arial" w:hAnsi="Arial" w:cs="Arial"/>
          <w:noProof/>
          <w:color w:val="000000"/>
        </w:rPr>
        <w:drawing>
          <wp:inline distT="0" distB="0" distL="0" distR="0" wp14:anchorId="7BE949B4" wp14:editId="731B0B7A">
            <wp:extent cx="5886450" cy="3903832"/>
            <wp:effectExtent l="0" t="0" r="0" b="1905"/>
            <wp:docPr id="186588402" name="Picture 1" descr="A store with clothes on swing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88402" name="Picture 1" descr="A store with clothes on swingers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91672" cy="390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ED9A8" w14:textId="6474C606" w:rsidR="007A6682" w:rsidRPr="00A43423" w:rsidRDefault="00A43423" w:rsidP="007A6682">
      <w:pPr>
        <w:pStyle w:val="NormalWeb"/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color w:val="000000"/>
        </w:rPr>
        <w:t xml:space="preserve">                                                       </w:t>
      </w:r>
      <w:r w:rsidRPr="00A43423">
        <w:rPr>
          <w:rFonts w:ascii="Arial" w:hAnsi="Arial" w:cs="Arial"/>
          <w:color w:val="000000"/>
          <w:sz w:val="18"/>
          <w:szCs w:val="18"/>
        </w:rPr>
        <w:t xml:space="preserve">Nobbies </w:t>
      </w:r>
      <w:r w:rsidR="0065357E">
        <w:rPr>
          <w:rFonts w:ascii="Arial" w:hAnsi="Arial" w:cs="Arial"/>
          <w:color w:val="000000"/>
          <w:sz w:val="18"/>
          <w:szCs w:val="18"/>
        </w:rPr>
        <w:t>g</w:t>
      </w:r>
      <w:r w:rsidRPr="00A43423">
        <w:rPr>
          <w:rFonts w:ascii="Arial" w:hAnsi="Arial" w:cs="Arial"/>
          <w:color w:val="000000"/>
          <w:sz w:val="18"/>
          <w:szCs w:val="18"/>
        </w:rPr>
        <w:t xml:space="preserve">ift </w:t>
      </w:r>
      <w:r w:rsidR="0065357E">
        <w:rPr>
          <w:rFonts w:ascii="Arial" w:hAnsi="Arial" w:cs="Arial"/>
          <w:color w:val="000000"/>
          <w:sz w:val="18"/>
          <w:szCs w:val="18"/>
        </w:rPr>
        <w:t>s</w:t>
      </w:r>
      <w:r w:rsidRPr="00A43423">
        <w:rPr>
          <w:rFonts w:ascii="Arial" w:hAnsi="Arial" w:cs="Arial"/>
          <w:color w:val="000000"/>
          <w:sz w:val="18"/>
          <w:szCs w:val="18"/>
        </w:rPr>
        <w:t>hop</w:t>
      </w:r>
    </w:p>
    <w:p w14:paraId="7B0B82FA" w14:textId="77777777" w:rsidR="007A6682" w:rsidRDefault="007A6682" w:rsidP="007A6682">
      <w:pPr>
        <w:pStyle w:val="NormalWeb"/>
        <w:rPr>
          <w:rFonts w:ascii="Arial" w:hAnsi="Arial" w:cs="Arial"/>
          <w:color w:val="000000"/>
        </w:rPr>
      </w:pPr>
    </w:p>
    <w:p w14:paraId="102D463E" w14:textId="77777777" w:rsidR="007A6682" w:rsidRDefault="007A6682" w:rsidP="007A6682">
      <w:pPr>
        <w:pStyle w:val="NormalWeb"/>
        <w:rPr>
          <w:rFonts w:ascii="Arial" w:hAnsi="Arial" w:cs="Arial"/>
          <w:color w:val="000000"/>
        </w:rPr>
      </w:pPr>
    </w:p>
    <w:p w14:paraId="0FBBB064" w14:textId="77777777" w:rsidR="007A6682" w:rsidRPr="006D51C2" w:rsidRDefault="007A6682" w:rsidP="007A6682">
      <w:pPr>
        <w:pStyle w:val="NormalWeb"/>
        <w:rPr>
          <w:rFonts w:ascii="Arial" w:hAnsi="Arial" w:cs="Arial"/>
          <w:color w:val="000000"/>
        </w:rPr>
      </w:pPr>
    </w:p>
    <w:p w14:paraId="18E047CA" w14:textId="77777777" w:rsidR="002B541E" w:rsidRDefault="002B541E" w:rsidP="004A0B27">
      <w:pPr>
        <w:rPr>
          <w:sz w:val="24"/>
          <w:szCs w:val="24"/>
        </w:rPr>
      </w:pPr>
    </w:p>
    <w:p w14:paraId="1363D1B3" w14:textId="15292F92" w:rsidR="007D3C7B" w:rsidRDefault="007D3C7B" w:rsidP="004A0B27">
      <w:pPr>
        <w:rPr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70FCC7E8" wp14:editId="45F4C363">
                <wp:extent cx="304800" cy="304800"/>
                <wp:effectExtent l="0" t="0" r="0" b="0"/>
                <wp:docPr id="721463278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6A69132"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70DA580E" w14:textId="1D1A4207" w:rsidR="002B541E" w:rsidRPr="003A4E3E" w:rsidRDefault="003A4E3E" w:rsidP="004A0B27">
      <w:pPr>
        <w:rPr>
          <w:b/>
          <w:bCs/>
          <w:sz w:val="32"/>
          <w:szCs w:val="32"/>
        </w:rPr>
      </w:pPr>
      <w:r w:rsidRPr="003A4E3E">
        <w:rPr>
          <w:b/>
          <w:bCs/>
          <w:sz w:val="32"/>
          <w:szCs w:val="32"/>
        </w:rPr>
        <w:t>The Boardwalks</w:t>
      </w:r>
    </w:p>
    <w:p w14:paraId="2E939A9A" w14:textId="77777777" w:rsidR="002B541E" w:rsidRDefault="002B541E" w:rsidP="004A0B27">
      <w:pPr>
        <w:rPr>
          <w:sz w:val="24"/>
          <w:szCs w:val="24"/>
        </w:rPr>
      </w:pPr>
    </w:p>
    <w:p w14:paraId="0174B9BE" w14:textId="1FA1E933" w:rsidR="000E3F41" w:rsidRPr="000E3F41" w:rsidRDefault="00A43423" w:rsidP="000E3F41">
      <w:pPr>
        <w:pStyle w:val="NormalWeb"/>
        <w:rPr>
          <w:rFonts w:ascii="Arial" w:hAnsi="Arial" w:cs="Arial"/>
          <w:color w:val="000000"/>
        </w:rPr>
      </w:pPr>
      <w:r w:rsidRPr="38178873">
        <w:rPr>
          <w:rFonts w:ascii="Arial" w:hAnsi="Arial" w:cs="Arial"/>
        </w:rPr>
        <w:t xml:space="preserve">The </w:t>
      </w:r>
      <w:r w:rsidR="004A0B27" w:rsidRPr="38178873">
        <w:rPr>
          <w:rFonts w:ascii="Arial" w:hAnsi="Arial" w:cs="Arial"/>
        </w:rPr>
        <w:t>Nobbies Centre offers cliff top boardwalks</w:t>
      </w:r>
      <w:r w:rsidR="003A4E3E" w:rsidRPr="38178873">
        <w:rPr>
          <w:rFonts w:ascii="Arial" w:hAnsi="Arial" w:cs="Arial"/>
        </w:rPr>
        <w:t xml:space="preserve"> with magnificent coastal views. </w:t>
      </w:r>
      <w:r w:rsidR="004A0B27" w:rsidRPr="38178873">
        <w:rPr>
          <w:rFonts w:ascii="Arial" w:hAnsi="Arial" w:cs="Arial"/>
        </w:rPr>
        <w:t>There are two boardwalks available which extend over a 1.2-kilometre loop.</w:t>
      </w:r>
      <w:r w:rsidR="003A4E3E" w:rsidRPr="38178873">
        <w:rPr>
          <w:rFonts w:ascii="Arial" w:hAnsi="Arial" w:cs="Arial"/>
        </w:rPr>
        <w:t xml:space="preserve"> </w:t>
      </w:r>
      <w:r w:rsidR="004A0B27" w:rsidRPr="38178873">
        <w:rPr>
          <w:rFonts w:ascii="Arial" w:hAnsi="Arial" w:cs="Arial"/>
        </w:rPr>
        <w:t>One boardwalk is fully accessible, the other includes stepped access. The accessible boardwalk extends over a 690-metre loop.</w:t>
      </w:r>
      <w:r w:rsidR="003A4E3E" w:rsidRPr="38178873">
        <w:rPr>
          <w:rFonts w:ascii="Arial" w:hAnsi="Arial" w:cs="Arial"/>
        </w:rPr>
        <w:t xml:space="preserve"> </w:t>
      </w:r>
      <w:r w:rsidR="004A0B27" w:rsidRPr="38178873">
        <w:rPr>
          <w:rFonts w:ascii="Arial" w:hAnsi="Arial" w:cs="Arial"/>
        </w:rPr>
        <w:t xml:space="preserve">Both boardwalks have a decline on the way down and an incline on the way back.  </w:t>
      </w:r>
      <w:r w:rsidR="000E3F41" w:rsidRPr="38178873">
        <w:rPr>
          <w:rFonts w:ascii="Arial" w:hAnsi="Arial" w:cs="Arial"/>
          <w:color w:val="000000" w:themeColor="text1"/>
        </w:rPr>
        <w:t>Boardwalk gradients do not exceed 1:12. Clear and accessible visibility through boardwalk handrails. Wide, clear external boardwalks for prams, wheelchairs and mobility aids.</w:t>
      </w:r>
    </w:p>
    <w:p w14:paraId="6E82FDEC" w14:textId="77777777" w:rsidR="003A4E3E" w:rsidRPr="000E3F41" w:rsidRDefault="003A4E3E" w:rsidP="004A0B27">
      <w:pPr>
        <w:rPr>
          <w:sz w:val="24"/>
          <w:szCs w:val="24"/>
        </w:rPr>
      </w:pPr>
    </w:p>
    <w:p w14:paraId="2FCA0CF5" w14:textId="1FF6CCE9" w:rsidR="004A0B27" w:rsidRPr="000E3F41" w:rsidRDefault="004A0B27" w:rsidP="004A0B27">
      <w:pPr>
        <w:rPr>
          <w:sz w:val="24"/>
          <w:szCs w:val="24"/>
        </w:rPr>
      </w:pPr>
      <w:r w:rsidRPr="38178873">
        <w:rPr>
          <w:sz w:val="24"/>
          <w:szCs w:val="24"/>
        </w:rPr>
        <w:t xml:space="preserve">Visitors can enjoy the spectacular views of the ocean, the Nobbies blowhole, Seal Rocks as well as some possible wildlife sightings along the way including birds overhead, echidnas, wallabies and </w:t>
      </w:r>
      <w:r w:rsidR="00B46FB4" w:rsidRPr="38178873">
        <w:rPr>
          <w:sz w:val="24"/>
          <w:szCs w:val="24"/>
        </w:rPr>
        <w:t xml:space="preserve">little </w:t>
      </w:r>
      <w:r w:rsidRPr="38178873">
        <w:rPr>
          <w:sz w:val="24"/>
          <w:szCs w:val="24"/>
        </w:rPr>
        <w:t xml:space="preserve">penguins. </w:t>
      </w:r>
    </w:p>
    <w:p w14:paraId="659CBDA8" w14:textId="77777777" w:rsidR="003A4E3E" w:rsidRPr="000E3F41" w:rsidRDefault="003A4E3E" w:rsidP="004A0B27">
      <w:pPr>
        <w:rPr>
          <w:sz w:val="24"/>
          <w:szCs w:val="24"/>
        </w:rPr>
      </w:pPr>
    </w:p>
    <w:p w14:paraId="7C6CC7DF" w14:textId="44121D9B" w:rsidR="004A0B27" w:rsidRPr="000E3F41" w:rsidRDefault="004A0B27" w:rsidP="004A0B27">
      <w:pPr>
        <w:rPr>
          <w:sz w:val="24"/>
          <w:szCs w:val="24"/>
        </w:rPr>
      </w:pPr>
      <w:r w:rsidRPr="38178873">
        <w:rPr>
          <w:sz w:val="24"/>
          <w:szCs w:val="24"/>
        </w:rPr>
        <w:t xml:space="preserve">The Nobbies blowhole can be very windy all year round. Visitors </w:t>
      </w:r>
      <w:r w:rsidR="00B46FB4" w:rsidRPr="38178873">
        <w:rPr>
          <w:sz w:val="24"/>
          <w:szCs w:val="24"/>
        </w:rPr>
        <w:t xml:space="preserve">need </w:t>
      </w:r>
      <w:r w:rsidRPr="38178873">
        <w:rPr>
          <w:sz w:val="24"/>
          <w:szCs w:val="24"/>
        </w:rPr>
        <w:t>to take care and make sure t</w:t>
      </w:r>
      <w:r w:rsidR="00B46FB4" w:rsidRPr="38178873">
        <w:rPr>
          <w:sz w:val="24"/>
          <w:szCs w:val="24"/>
        </w:rPr>
        <w:t xml:space="preserve">hey </w:t>
      </w:r>
      <w:r w:rsidRPr="38178873">
        <w:rPr>
          <w:sz w:val="24"/>
          <w:szCs w:val="24"/>
        </w:rPr>
        <w:t xml:space="preserve">keep </w:t>
      </w:r>
      <w:r w:rsidR="00B46FB4" w:rsidRPr="38178873">
        <w:rPr>
          <w:sz w:val="24"/>
          <w:szCs w:val="24"/>
        </w:rPr>
        <w:t xml:space="preserve">their </w:t>
      </w:r>
      <w:r w:rsidRPr="38178873">
        <w:rPr>
          <w:sz w:val="24"/>
          <w:szCs w:val="24"/>
        </w:rPr>
        <w:t>belongings secure.</w:t>
      </w:r>
      <w:r w:rsidR="003A4E3E" w:rsidRPr="38178873">
        <w:rPr>
          <w:sz w:val="24"/>
          <w:szCs w:val="24"/>
        </w:rPr>
        <w:t xml:space="preserve"> </w:t>
      </w:r>
      <w:r w:rsidRPr="38178873">
        <w:rPr>
          <w:sz w:val="24"/>
          <w:szCs w:val="24"/>
        </w:rPr>
        <w:t xml:space="preserve">There are benches with backrests along the boardwalks for visitors to relax and enjoy the views. </w:t>
      </w:r>
    </w:p>
    <w:p w14:paraId="1BDFF535" w14:textId="60005382" w:rsidR="00913D92" w:rsidRDefault="001B09D8" w:rsidP="001B09D8">
      <w:pPr>
        <w:pStyle w:val="NormalWeb"/>
        <w:ind w:left="1440" w:firstLine="720"/>
        <w:rPr>
          <w:rFonts w:ascii="Arial" w:hAnsi="Arial" w:cs="Arial"/>
          <w:b/>
          <w:bCs/>
          <w:color w:val="000000"/>
        </w:rPr>
      </w:pPr>
      <w:r>
        <w:rPr>
          <w:noProof/>
        </w:rPr>
        <w:drawing>
          <wp:inline distT="0" distB="0" distL="0" distR="0" wp14:anchorId="0790909A" wp14:editId="23442DA3">
            <wp:extent cx="2954902" cy="2887396"/>
            <wp:effectExtent l="0" t="4445" r="0" b="0"/>
            <wp:docPr id="436161102" name="Picture 1" descr="A picture containing text, sign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 picture containing text, sign, pl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2332" cy="290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91836" w14:textId="211C1CC7" w:rsidR="001B09D8" w:rsidRPr="001B09D8" w:rsidRDefault="001B09D8" w:rsidP="005233D6">
      <w:pPr>
        <w:pStyle w:val="NormalWeb"/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b/>
          <w:bCs/>
          <w:color w:val="000000"/>
        </w:rPr>
        <w:t xml:space="preserve">                                                    </w:t>
      </w:r>
      <w:r w:rsidRPr="001B09D8">
        <w:rPr>
          <w:rFonts w:ascii="Arial" w:hAnsi="Arial" w:cs="Arial"/>
          <w:color w:val="000000"/>
          <w:sz w:val="18"/>
          <w:szCs w:val="18"/>
        </w:rPr>
        <w:t xml:space="preserve">Boardwalk </w:t>
      </w:r>
      <w:r w:rsidR="007D3C7B">
        <w:rPr>
          <w:rFonts w:ascii="Arial" w:hAnsi="Arial" w:cs="Arial"/>
          <w:color w:val="000000"/>
          <w:sz w:val="18"/>
          <w:szCs w:val="18"/>
        </w:rPr>
        <w:t>e</w:t>
      </w:r>
      <w:r w:rsidRPr="001B09D8">
        <w:rPr>
          <w:rFonts w:ascii="Arial" w:hAnsi="Arial" w:cs="Arial"/>
          <w:color w:val="000000"/>
          <w:sz w:val="18"/>
          <w:szCs w:val="18"/>
        </w:rPr>
        <w:t>ntrance</w:t>
      </w:r>
    </w:p>
    <w:p w14:paraId="2896F1CF" w14:textId="09979844" w:rsidR="005233D6" w:rsidRPr="00857A47" w:rsidRDefault="000E3F41" w:rsidP="005233D6">
      <w:pPr>
        <w:pStyle w:val="NormalWeb"/>
        <w:rPr>
          <w:rFonts w:ascii="Arial" w:hAnsi="Arial" w:cs="Arial"/>
          <w:b/>
          <w:bCs/>
          <w:color w:val="000000"/>
        </w:rPr>
      </w:pPr>
      <w:r w:rsidRPr="00857A47">
        <w:rPr>
          <w:rFonts w:ascii="Arial" w:hAnsi="Arial" w:cs="Arial"/>
          <w:b/>
          <w:bCs/>
          <w:color w:val="000000"/>
        </w:rPr>
        <w:t>Safety - Boardwalk</w:t>
      </w:r>
    </w:p>
    <w:p w14:paraId="41C74BF8" w14:textId="77777777" w:rsidR="005233D6" w:rsidRPr="00857A47" w:rsidRDefault="005233D6" w:rsidP="00857A47">
      <w:pPr>
        <w:pStyle w:val="NormalWeb"/>
        <w:numPr>
          <w:ilvl w:val="0"/>
          <w:numId w:val="31"/>
        </w:numPr>
        <w:rPr>
          <w:rFonts w:ascii="Arial" w:hAnsi="Arial" w:cs="Arial"/>
          <w:color w:val="000000"/>
        </w:rPr>
      </w:pPr>
      <w:r w:rsidRPr="00857A47">
        <w:rPr>
          <w:rFonts w:ascii="Arial" w:hAnsi="Arial" w:cs="Arial"/>
          <w:color w:val="000000"/>
        </w:rPr>
        <w:t>Boardwalks with handrails.</w:t>
      </w:r>
    </w:p>
    <w:p w14:paraId="15BA44A9" w14:textId="77777777" w:rsidR="005233D6" w:rsidRPr="00857A47" w:rsidRDefault="005233D6" w:rsidP="00857A47">
      <w:pPr>
        <w:pStyle w:val="NormalWeb"/>
        <w:numPr>
          <w:ilvl w:val="0"/>
          <w:numId w:val="31"/>
        </w:numPr>
        <w:rPr>
          <w:rFonts w:ascii="Arial" w:hAnsi="Arial" w:cs="Arial"/>
          <w:color w:val="000000"/>
        </w:rPr>
      </w:pPr>
      <w:r w:rsidRPr="00857A47">
        <w:rPr>
          <w:rFonts w:ascii="Arial" w:hAnsi="Arial" w:cs="Arial"/>
          <w:color w:val="000000"/>
        </w:rPr>
        <w:t>Raised chicken wire on some areas of boardwalks.</w:t>
      </w:r>
    </w:p>
    <w:p w14:paraId="2F60BBB2" w14:textId="77777777" w:rsidR="00857A47" w:rsidRDefault="00857A47" w:rsidP="005233D6">
      <w:pPr>
        <w:pStyle w:val="NormalWeb"/>
        <w:rPr>
          <w:color w:val="000000"/>
          <w:sz w:val="27"/>
          <w:szCs w:val="27"/>
        </w:rPr>
      </w:pPr>
    </w:p>
    <w:p w14:paraId="734955D6" w14:textId="77777777" w:rsidR="000E3F41" w:rsidRDefault="000E3F41" w:rsidP="005233D6">
      <w:pPr>
        <w:pStyle w:val="NormalWeb"/>
        <w:rPr>
          <w:color w:val="000000"/>
          <w:sz w:val="27"/>
          <w:szCs w:val="27"/>
        </w:rPr>
      </w:pPr>
    </w:p>
    <w:p w14:paraId="6DDADA81" w14:textId="733FF0B8" w:rsidR="006D51C2" w:rsidRDefault="004A7F36" w:rsidP="005233D6">
      <w:pPr>
        <w:pStyle w:val="NormalWeb"/>
        <w:rPr>
          <w:b/>
          <w:bCs/>
          <w:color w:val="000000"/>
          <w:sz w:val="27"/>
          <w:szCs w:val="27"/>
        </w:rPr>
      </w:pPr>
      <w:r>
        <w:lastRenderedPageBreak/>
        <w:t> </w:t>
      </w:r>
      <w:r>
        <w:rPr>
          <w:noProof/>
        </w:rPr>
        <w:drawing>
          <wp:inline distT="0" distB="0" distL="0" distR="0" wp14:anchorId="7702AA77" wp14:editId="11C072B2">
            <wp:extent cx="5842000" cy="4385395"/>
            <wp:effectExtent l="0" t="0" r="6350" b="0"/>
            <wp:docPr id="1011398161" name="Picture 1011398161" descr="A rocky coastline with a small island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398161" name="Picture 1011398161" descr="A rocky coastline with a small island in th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76" cy="4392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B5C65" w14:textId="0B1514C8" w:rsidR="006D51C2" w:rsidRPr="007D3C7B" w:rsidRDefault="007D3C7B" w:rsidP="005233D6">
      <w:pPr>
        <w:pStyle w:val="NormalWeb"/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color w:val="000000"/>
          <w:sz w:val="18"/>
          <w:szCs w:val="18"/>
        </w:rPr>
        <w:t xml:space="preserve">                                                              </w:t>
      </w:r>
      <w:r w:rsidRPr="007D3C7B">
        <w:rPr>
          <w:rFonts w:ascii="Arial" w:hAnsi="Arial" w:cs="Arial"/>
          <w:color w:val="000000"/>
          <w:sz w:val="18"/>
          <w:szCs w:val="18"/>
        </w:rPr>
        <w:t xml:space="preserve">Coastal </w:t>
      </w:r>
      <w:r w:rsidR="00A43423">
        <w:rPr>
          <w:rFonts w:ascii="Arial" w:hAnsi="Arial" w:cs="Arial"/>
          <w:color w:val="000000"/>
          <w:sz w:val="18"/>
          <w:szCs w:val="18"/>
        </w:rPr>
        <w:t>v</w:t>
      </w:r>
      <w:r w:rsidRPr="007D3C7B">
        <w:rPr>
          <w:rFonts w:ascii="Arial" w:hAnsi="Arial" w:cs="Arial"/>
          <w:color w:val="000000"/>
          <w:sz w:val="18"/>
          <w:szCs w:val="18"/>
        </w:rPr>
        <w:t xml:space="preserve">iew from the </w:t>
      </w:r>
      <w:r w:rsidR="00A43423">
        <w:rPr>
          <w:rFonts w:ascii="Arial" w:hAnsi="Arial" w:cs="Arial"/>
          <w:color w:val="000000"/>
          <w:sz w:val="18"/>
          <w:szCs w:val="18"/>
        </w:rPr>
        <w:t>b</w:t>
      </w:r>
      <w:r w:rsidRPr="007D3C7B">
        <w:rPr>
          <w:rFonts w:ascii="Arial" w:hAnsi="Arial" w:cs="Arial"/>
          <w:color w:val="000000"/>
          <w:sz w:val="18"/>
          <w:szCs w:val="18"/>
        </w:rPr>
        <w:t>oardwalk</w:t>
      </w:r>
    </w:p>
    <w:p w14:paraId="544DBFFE" w14:textId="77777777" w:rsidR="006D51C2" w:rsidRDefault="006D51C2" w:rsidP="005233D6">
      <w:pPr>
        <w:pStyle w:val="NormalWeb"/>
        <w:rPr>
          <w:b/>
          <w:bCs/>
          <w:color w:val="000000"/>
          <w:sz w:val="27"/>
          <w:szCs w:val="27"/>
        </w:rPr>
      </w:pPr>
    </w:p>
    <w:p w14:paraId="3D9C08F9" w14:textId="29D465AF" w:rsidR="000E3F41" w:rsidRPr="006D51C2" w:rsidRDefault="000E3F41" w:rsidP="005233D6">
      <w:pPr>
        <w:pStyle w:val="NormalWeb"/>
        <w:rPr>
          <w:rFonts w:ascii="Arial" w:hAnsi="Arial" w:cs="Arial"/>
          <w:b/>
          <w:bCs/>
          <w:color w:val="000000"/>
          <w:sz w:val="32"/>
          <w:szCs w:val="32"/>
        </w:rPr>
      </w:pPr>
      <w:r w:rsidRPr="006D51C2">
        <w:rPr>
          <w:rFonts w:ascii="Arial" w:hAnsi="Arial" w:cs="Arial"/>
          <w:b/>
          <w:bCs/>
          <w:color w:val="000000"/>
          <w:sz w:val="32"/>
          <w:szCs w:val="32"/>
        </w:rPr>
        <w:t>First Aid</w:t>
      </w:r>
    </w:p>
    <w:p w14:paraId="5E7A7195" w14:textId="5F6EED8C" w:rsidR="005233D6" w:rsidRPr="006D51C2" w:rsidRDefault="005233D6" w:rsidP="007D3C7B">
      <w:pPr>
        <w:pStyle w:val="NormalWeb"/>
        <w:numPr>
          <w:ilvl w:val="0"/>
          <w:numId w:val="32"/>
        </w:numPr>
        <w:rPr>
          <w:rFonts w:ascii="Arial" w:hAnsi="Arial" w:cs="Arial"/>
          <w:color w:val="000000"/>
        </w:rPr>
      </w:pPr>
      <w:r w:rsidRPr="006D51C2">
        <w:rPr>
          <w:rFonts w:ascii="Arial" w:hAnsi="Arial" w:cs="Arial"/>
          <w:color w:val="000000"/>
        </w:rPr>
        <w:t>If first aid is required, please see a staff member.</w:t>
      </w:r>
    </w:p>
    <w:p w14:paraId="1A644D1A" w14:textId="70B01555" w:rsidR="005233D6" w:rsidRPr="006D51C2" w:rsidRDefault="005233D6" w:rsidP="007D3C7B">
      <w:pPr>
        <w:pStyle w:val="NormalWeb"/>
        <w:numPr>
          <w:ilvl w:val="0"/>
          <w:numId w:val="32"/>
        </w:numPr>
        <w:rPr>
          <w:rFonts w:ascii="Arial" w:hAnsi="Arial" w:cs="Arial"/>
          <w:color w:val="000000"/>
        </w:rPr>
      </w:pPr>
      <w:r w:rsidRPr="006D51C2">
        <w:rPr>
          <w:rFonts w:ascii="Arial" w:hAnsi="Arial" w:cs="Arial"/>
          <w:color w:val="000000"/>
        </w:rPr>
        <w:t>Defibrillator available in Nobbies Centre at ticketing counter.</w:t>
      </w:r>
    </w:p>
    <w:p w14:paraId="00BFF384" w14:textId="7D73E524" w:rsidR="005233D6" w:rsidRPr="006D51C2" w:rsidRDefault="005233D6" w:rsidP="007D3C7B">
      <w:pPr>
        <w:pStyle w:val="NormalWeb"/>
        <w:numPr>
          <w:ilvl w:val="0"/>
          <w:numId w:val="32"/>
        </w:numPr>
        <w:rPr>
          <w:rFonts w:ascii="Arial" w:hAnsi="Arial" w:cs="Arial"/>
          <w:color w:val="000000"/>
        </w:rPr>
      </w:pPr>
      <w:r w:rsidRPr="006D51C2">
        <w:rPr>
          <w:rFonts w:ascii="Arial" w:hAnsi="Arial" w:cs="Arial"/>
          <w:color w:val="000000"/>
        </w:rPr>
        <w:t>Emergency exits are signed</w:t>
      </w:r>
      <w:r w:rsidR="00A43423">
        <w:rPr>
          <w:rFonts w:ascii="Arial" w:hAnsi="Arial" w:cs="Arial"/>
          <w:color w:val="000000"/>
        </w:rPr>
        <w:t>.</w:t>
      </w:r>
    </w:p>
    <w:p w14:paraId="64AFEBF5" w14:textId="23C19E8E" w:rsidR="005233D6" w:rsidRPr="006D51C2" w:rsidRDefault="005233D6" w:rsidP="00A43423">
      <w:pPr>
        <w:pStyle w:val="NormalWeb"/>
        <w:rPr>
          <w:rFonts w:ascii="Arial" w:hAnsi="Arial" w:cs="Arial"/>
          <w:color w:val="000000"/>
        </w:rPr>
      </w:pPr>
      <w:r w:rsidRPr="006D51C2">
        <w:rPr>
          <w:rFonts w:ascii="Arial" w:hAnsi="Arial" w:cs="Arial"/>
          <w:color w:val="000000"/>
        </w:rPr>
        <w:t>In the event of an emergency, staff are on hand to assist with any evacuation requirements (including the provision of audible fire alarms, fire wardens,</w:t>
      </w:r>
      <w:r w:rsidR="006D51C2" w:rsidRPr="006D51C2">
        <w:rPr>
          <w:rFonts w:ascii="Arial" w:hAnsi="Arial" w:cs="Arial"/>
          <w:color w:val="000000"/>
        </w:rPr>
        <w:t xml:space="preserve"> </w:t>
      </w:r>
      <w:r w:rsidRPr="006D51C2">
        <w:rPr>
          <w:rFonts w:ascii="Arial" w:hAnsi="Arial" w:cs="Arial"/>
          <w:color w:val="000000"/>
        </w:rPr>
        <w:t>accessible and hazard free emergency exits and assembly areas on accessible routes).</w:t>
      </w:r>
    </w:p>
    <w:p w14:paraId="4A1007C3" w14:textId="2AAF79EE" w:rsidR="002568FE" w:rsidRPr="001B09D8" w:rsidRDefault="002568FE" w:rsidP="001B09D8">
      <w:pPr>
        <w:rPr>
          <w:rFonts w:eastAsia="Arial"/>
          <w:sz w:val="18"/>
          <w:szCs w:val="18"/>
        </w:rPr>
      </w:pPr>
    </w:p>
    <w:p w14:paraId="3A6ADEF9" w14:textId="77777777" w:rsidR="006674D7" w:rsidRPr="006674D7" w:rsidRDefault="006674D7" w:rsidP="006674D7">
      <w:pPr>
        <w:pStyle w:val="BodyText"/>
        <w:rPr>
          <w:b/>
          <w:bCs/>
          <w:sz w:val="32"/>
          <w:szCs w:val="32"/>
        </w:rPr>
      </w:pPr>
      <w:r w:rsidRPr="006674D7">
        <w:rPr>
          <w:b/>
          <w:bCs/>
          <w:sz w:val="32"/>
          <w:szCs w:val="32"/>
        </w:rPr>
        <w:t>Contacts</w:t>
      </w:r>
    </w:p>
    <w:p w14:paraId="0C386A10" w14:textId="77777777" w:rsidR="00112D87" w:rsidRPr="00A43423" w:rsidRDefault="00112D87" w:rsidP="00112D87">
      <w:pPr>
        <w:rPr>
          <w:sz w:val="24"/>
          <w:szCs w:val="24"/>
        </w:rPr>
      </w:pPr>
      <w:r w:rsidRPr="00A43423">
        <w:rPr>
          <w:sz w:val="24"/>
          <w:szCs w:val="24"/>
        </w:rPr>
        <w:t xml:space="preserve">1320 Ventnor Road, </w:t>
      </w:r>
    </w:p>
    <w:p w14:paraId="1211B9AC" w14:textId="51AB4EF4" w:rsidR="00112D87" w:rsidRPr="00A43423" w:rsidRDefault="00112D87" w:rsidP="00112D87">
      <w:pPr>
        <w:rPr>
          <w:sz w:val="24"/>
          <w:szCs w:val="24"/>
        </w:rPr>
      </w:pPr>
      <w:r w:rsidRPr="00A43423">
        <w:rPr>
          <w:sz w:val="24"/>
          <w:szCs w:val="24"/>
        </w:rPr>
        <w:t>Summerlands Victoria, 3922</w:t>
      </w:r>
    </w:p>
    <w:p w14:paraId="59D86B3F" w14:textId="1AA048B3" w:rsidR="006674D7" w:rsidRPr="00A43423" w:rsidRDefault="006674D7" w:rsidP="006674D7">
      <w:pPr>
        <w:pStyle w:val="BodyText"/>
        <w:rPr>
          <w:sz w:val="24"/>
          <w:szCs w:val="24"/>
        </w:rPr>
      </w:pPr>
      <w:r w:rsidRPr="00A43423">
        <w:rPr>
          <w:sz w:val="24"/>
          <w:szCs w:val="24"/>
        </w:rPr>
        <w:t>03 5951 2800</w:t>
      </w:r>
    </w:p>
    <w:p w14:paraId="350A15EB" w14:textId="77777777" w:rsidR="006674D7" w:rsidRPr="00A43423" w:rsidRDefault="006674D7" w:rsidP="03FA5FA8">
      <w:pPr>
        <w:pStyle w:val="BodyText"/>
        <w:rPr>
          <w:rStyle w:val="Hyperlink"/>
          <w:sz w:val="24"/>
          <w:szCs w:val="24"/>
        </w:rPr>
      </w:pPr>
      <w:hyperlink r:id="rId26" w:history="1">
        <w:r w:rsidRPr="00A43423">
          <w:rPr>
            <w:rStyle w:val="Hyperlink"/>
            <w:sz w:val="24"/>
            <w:szCs w:val="24"/>
          </w:rPr>
          <w:t>www.penguins.org.au</w:t>
        </w:r>
      </w:hyperlink>
    </w:p>
    <w:p w14:paraId="5F26572B" w14:textId="77777777" w:rsidR="00A0463D" w:rsidRDefault="00A0463D" w:rsidP="03FA5FA8">
      <w:pPr>
        <w:pStyle w:val="BodyText"/>
        <w:rPr>
          <w:rStyle w:val="Hyperlink"/>
        </w:rPr>
      </w:pPr>
    </w:p>
    <w:p w14:paraId="69C0C3E0" w14:textId="377A2B1A" w:rsidR="00A0463D" w:rsidRPr="006674D7" w:rsidRDefault="00A0463D" w:rsidP="03FA5FA8">
      <w:pPr>
        <w:pStyle w:val="BodyText"/>
        <w:sectPr w:rsidR="00A0463D" w:rsidRPr="006674D7" w:rsidSect="006674D7">
          <w:headerReference w:type="default" r:id="rId27"/>
          <w:footerReference w:type="default" r:id="rId28"/>
          <w:type w:val="continuous"/>
          <w:pgSz w:w="11910" w:h="16840"/>
          <w:pgMar w:top="1920" w:right="960" w:bottom="700" w:left="980" w:header="0" w:footer="514" w:gutter="0"/>
          <w:cols w:space="720"/>
          <w:noEndnote/>
        </w:sectPr>
      </w:pPr>
    </w:p>
    <w:p w14:paraId="073753A2" w14:textId="7F3E3E8F" w:rsidR="006674D7" w:rsidRDefault="006674D7" w:rsidP="0016686C">
      <w:pPr>
        <w:pStyle w:val="BodyText"/>
        <w:sectPr w:rsidR="006674D7">
          <w:headerReference w:type="default" r:id="rId29"/>
          <w:footerReference w:type="default" r:id="rId30"/>
          <w:type w:val="continuous"/>
          <w:pgSz w:w="11910" w:h="16840"/>
          <w:pgMar w:top="1920" w:right="960" w:bottom="700" w:left="980" w:header="720" w:footer="720" w:gutter="0"/>
          <w:cols w:num="2" w:space="720" w:equalWidth="0">
            <w:col w:w="4764" w:space="282"/>
            <w:col w:w="4924"/>
          </w:cols>
          <w:noEndnote/>
        </w:sectPr>
      </w:pPr>
    </w:p>
    <w:p w14:paraId="1D2343FD" w14:textId="77777777" w:rsidR="00BD60D8" w:rsidRDefault="00BD60D8" w:rsidP="00A0463D">
      <w:pPr>
        <w:pStyle w:val="BodyText"/>
        <w:spacing w:before="10"/>
        <w:rPr>
          <w:b/>
          <w:bCs/>
          <w:sz w:val="32"/>
          <w:szCs w:val="32"/>
        </w:rPr>
      </w:pPr>
      <w:bookmarkStart w:id="0" w:name="_Hlk179813363"/>
    </w:p>
    <w:p w14:paraId="6883A1F3" w14:textId="7C1718E7" w:rsidR="00A0463D" w:rsidRPr="00A0463D" w:rsidRDefault="00A0463D" w:rsidP="00A0463D">
      <w:pPr>
        <w:pStyle w:val="BodyText"/>
        <w:spacing w:before="10"/>
        <w:rPr>
          <w:b/>
          <w:bCs/>
          <w:sz w:val="32"/>
          <w:szCs w:val="32"/>
        </w:rPr>
      </w:pPr>
      <w:r w:rsidRPr="7CA791AF">
        <w:rPr>
          <w:b/>
          <w:bCs/>
          <w:sz w:val="32"/>
          <w:szCs w:val="32"/>
        </w:rPr>
        <w:t>Sensory Guide</w:t>
      </w:r>
    </w:p>
    <w:p w14:paraId="06DC6AF4" w14:textId="40ADD9A7" w:rsidR="03FA5FA8" w:rsidRPr="00C7080C" w:rsidRDefault="00FD2703" w:rsidP="03FA5FA8">
      <w:pPr>
        <w:pStyle w:val="BodyText"/>
        <w:rPr>
          <w:sz w:val="24"/>
          <w:szCs w:val="24"/>
        </w:rPr>
      </w:pPr>
      <w:r w:rsidRPr="00C7080C">
        <w:rPr>
          <w:sz w:val="24"/>
          <w:szCs w:val="24"/>
        </w:rPr>
        <w:t xml:space="preserve">We are a certified sensory-inclusive site with professionally trained staff. Sensory bags are available, equipped with noise-cancelling headphones, fidget tools and verbal cue cards. Weighted lap pads are available. The </w:t>
      </w:r>
      <w:r w:rsidR="53E291C8" w:rsidRPr="00C7080C">
        <w:rPr>
          <w:sz w:val="24"/>
          <w:szCs w:val="24"/>
        </w:rPr>
        <w:t xml:space="preserve">bags </w:t>
      </w:r>
      <w:r w:rsidRPr="00C7080C">
        <w:rPr>
          <w:sz w:val="24"/>
          <w:szCs w:val="24"/>
        </w:rPr>
        <w:t>and lap pads can be checked out for free by leaving an ID with our staff.</w:t>
      </w:r>
    </w:p>
    <w:p w14:paraId="53D78C5D" w14:textId="121AC00D" w:rsidR="00C7080C" w:rsidRDefault="24A6040F" w:rsidP="00C7080C">
      <w:pPr>
        <w:pStyle w:val="BodyText"/>
        <w:ind w:left="4320" w:firstLine="720"/>
      </w:pPr>
      <w:r>
        <w:rPr>
          <w:noProof/>
        </w:rPr>
        <w:drawing>
          <wp:inline distT="0" distB="0" distL="0" distR="0" wp14:anchorId="71095A72" wp14:editId="30866BA1">
            <wp:extent cx="2691752" cy="2143245"/>
            <wp:effectExtent l="0" t="0" r="0" b="0"/>
            <wp:docPr id="1609198127" name="Picture 1609198127" descr="Text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5458" cy="2162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CE966" w14:textId="02A06E2A" w:rsidR="00C7080C" w:rsidRPr="00C7080C" w:rsidRDefault="00C7080C" w:rsidP="00C7080C">
      <w:pPr>
        <w:pStyle w:val="BodyText"/>
        <w:ind w:left="5040" w:firstLine="720"/>
        <w:rPr>
          <w:sz w:val="18"/>
          <w:szCs w:val="18"/>
        </w:rPr>
      </w:pPr>
      <w:r w:rsidRPr="00C7080C">
        <w:rPr>
          <w:sz w:val="18"/>
          <w:szCs w:val="18"/>
        </w:rPr>
        <w:t xml:space="preserve">Sensory </w:t>
      </w:r>
      <w:r w:rsidRPr="00C7080C">
        <w:rPr>
          <w:noProof/>
          <w:sz w:val="18"/>
          <w:szCs w:val="18"/>
        </w:rPr>
        <w:t>bag content</w:t>
      </w:r>
    </w:p>
    <w:p w14:paraId="0440538D" w14:textId="2A171D9B" w:rsidR="00C42A2E" w:rsidRPr="00C7080C" w:rsidRDefault="00FD2703" w:rsidP="004C21BD">
      <w:pPr>
        <w:pStyle w:val="BodyText"/>
      </w:pPr>
      <w:r w:rsidRPr="00C7080C">
        <w:t xml:space="preserve">While at </w:t>
      </w:r>
      <w:r w:rsidR="005E275C" w:rsidRPr="00C7080C">
        <w:t>the Nobbies</w:t>
      </w:r>
      <w:r w:rsidRPr="00C7080C">
        <w:t xml:space="preserve"> you may experience: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90"/>
        <w:gridCol w:w="2490"/>
        <w:gridCol w:w="2490"/>
        <w:gridCol w:w="2490"/>
      </w:tblGrid>
      <w:tr w:rsidR="001E0005" w:rsidRPr="00C7080C" w14:paraId="099515AB" w14:textId="77777777" w:rsidTr="38178873">
        <w:tc>
          <w:tcPr>
            <w:tcW w:w="2490" w:type="dxa"/>
            <w:shd w:val="clear" w:color="auto" w:fill="649DE2" w:themeFill="accent6" w:themeFillTint="99"/>
          </w:tcPr>
          <w:p w14:paraId="0DA58B50" w14:textId="05E71D3E" w:rsidR="00C42A2E" w:rsidRPr="00C7080C" w:rsidRDefault="004F7131" w:rsidP="00E10BCF">
            <w:pPr>
              <w:pStyle w:val="BodyText"/>
              <w:jc w:val="center"/>
              <w:rPr>
                <w:b/>
                <w:bCs/>
              </w:rPr>
            </w:pPr>
            <w:r w:rsidRPr="00C7080C">
              <w:rPr>
                <w:b/>
                <w:bCs/>
              </w:rPr>
              <w:t>Feel</w:t>
            </w:r>
          </w:p>
        </w:tc>
        <w:tc>
          <w:tcPr>
            <w:tcW w:w="2490" w:type="dxa"/>
            <w:shd w:val="clear" w:color="auto" w:fill="649DE2" w:themeFill="accent6" w:themeFillTint="99"/>
          </w:tcPr>
          <w:p w14:paraId="22DE341C" w14:textId="309D2457" w:rsidR="00C42A2E" w:rsidRPr="00C7080C" w:rsidRDefault="004F7131" w:rsidP="00E10BCF">
            <w:pPr>
              <w:pStyle w:val="BodyText"/>
              <w:jc w:val="center"/>
              <w:rPr>
                <w:b/>
                <w:bCs/>
              </w:rPr>
            </w:pPr>
            <w:r w:rsidRPr="00C7080C">
              <w:rPr>
                <w:b/>
                <w:bCs/>
              </w:rPr>
              <w:t>Sounds</w:t>
            </w:r>
          </w:p>
        </w:tc>
        <w:tc>
          <w:tcPr>
            <w:tcW w:w="2490" w:type="dxa"/>
            <w:shd w:val="clear" w:color="auto" w:fill="649DE2" w:themeFill="accent6" w:themeFillTint="99"/>
          </w:tcPr>
          <w:p w14:paraId="4181EAEA" w14:textId="5C0FC25A" w:rsidR="00C42A2E" w:rsidRPr="00C7080C" w:rsidRDefault="004F7131" w:rsidP="00E10BCF">
            <w:pPr>
              <w:pStyle w:val="BodyText"/>
              <w:jc w:val="center"/>
              <w:rPr>
                <w:b/>
                <w:bCs/>
              </w:rPr>
            </w:pPr>
            <w:r w:rsidRPr="00C7080C">
              <w:rPr>
                <w:b/>
                <w:bCs/>
              </w:rPr>
              <w:t>Sights</w:t>
            </w:r>
          </w:p>
        </w:tc>
        <w:tc>
          <w:tcPr>
            <w:tcW w:w="2490" w:type="dxa"/>
            <w:shd w:val="clear" w:color="auto" w:fill="649DE2" w:themeFill="accent6" w:themeFillTint="99"/>
          </w:tcPr>
          <w:p w14:paraId="301DFD8F" w14:textId="5CCDBA2B" w:rsidR="00C42A2E" w:rsidRPr="00C7080C" w:rsidRDefault="004F7131" w:rsidP="00E10BCF">
            <w:pPr>
              <w:pStyle w:val="BodyText"/>
              <w:jc w:val="center"/>
              <w:rPr>
                <w:b/>
                <w:bCs/>
              </w:rPr>
            </w:pPr>
            <w:r w:rsidRPr="00C7080C">
              <w:rPr>
                <w:b/>
                <w:bCs/>
              </w:rPr>
              <w:t>Smells</w:t>
            </w:r>
          </w:p>
        </w:tc>
      </w:tr>
      <w:tr w:rsidR="009417E6" w:rsidRPr="00C7080C" w14:paraId="2CCB9DEA" w14:textId="77777777" w:rsidTr="38178873">
        <w:tc>
          <w:tcPr>
            <w:tcW w:w="9960" w:type="dxa"/>
            <w:gridSpan w:val="4"/>
            <w:shd w:val="clear" w:color="auto" w:fill="DCE6B1" w:themeFill="accent4" w:themeFillTint="66"/>
          </w:tcPr>
          <w:p w14:paraId="168CA611" w14:textId="226A8B94" w:rsidR="009417E6" w:rsidRPr="00C7080C" w:rsidRDefault="009417E6" w:rsidP="00E10BCF">
            <w:pPr>
              <w:pStyle w:val="BodyText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Nobbies Centre</w:t>
            </w:r>
          </w:p>
        </w:tc>
      </w:tr>
      <w:tr w:rsidR="00A43423" w:rsidRPr="00C7080C" w14:paraId="515DDA41" w14:textId="77777777" w:rsidTr="38178873">
        <w:tc>
          <w:tcPr>
            <w:tcW w:w="2490" w:type="dxa"/>
            <w:shd w:val="clear" w:color="auto" w:fill="auto"/>
          </w:tcPr>
          <w:p w14:paraId="63DE432F" w14:textId="77777777" w:rsidR="009417E6" w:rsidRPr="00C7080C" w:rsidRDefault="009417E6" w:rsidP="009417E6">
            <w:pPr>
              <w:pStyle w:val="BodyText"/>
            </w:pPr>
            <w:r w:rsidRPr="00C7080C">
              <w:t>Heating/Cooling</w:t>
            </w:r>
          </w:p>
          <w:p w14:paraId="60C458FC" w14:textId="77777777" w:rsidR="009417E6" w:rsidRPr="00C7080C" w:rsidRDefault="009417E6" w:rsidP="009417E6">
            <w:pPr>
              <w:pStyle w:val="BodyText"/>
            </w:pPr>
            <w:r w:rsidRPr="00C7080C">
              <w:t>Different ground surfaces</w:t>
            </w:r>
          </w:p>
          <w:p w14:paraId="5F05734E" w14:textId="67969F80" w:rsidR="00A43423" w:rsidRPr="00C7080C" w:rsidRDefault="009417E6" w:rsidP="009417E6">
            <w:pPr>
              <w:pStyle w:val="BodyText"/>
              <w:rPr>
                <w:b/>
                <w:bCs/>
              </w:rPr>
            </w:pPr>
            <w:r w:rsidRPr="00C7080C">
              <w:t>Shared personal space</w:t>
            </w:r>
          </w:p>
        </w:tc>
        <w:tc>
          <w:tcPr>
            <w:tcW w:w="2490" w:type="dxa"/>
            <w:shd w:val="clear" w:color="auto" w:fill="auto"/>
          </w:tcPr>
          <w:p w14:paraId="25A36AD4" w14:textId="77777777" w:rsidR="00A43423" w:rsidRPr="009417E6" w:rsidRDefault="009417E6" w:rsidP="009417E6">
            <w:pPr>
              <w:pStyle w:val="BodyText"/>
            </w:pPr>
            <w:r w:rsidRPr="009417E6">
              <w:t>People</w:t>
            </w:r>
          </w:p>
          <w:p w14:paraId="07260555" w14:textId="77777777" w:rsidR="009417E6" w:rsidRDefault="5D37E452" w:rsidP="009417E6">
            <w:pPr>
              <w:pStyle w:val="BodyText"/>
            </w:pPr>
            <w:r>
              <w:t xml:space="preserve">Chairs </w:t>
            </w:r>
          </w:p>
          <w:p w14:paraId="6F256F12" w14:textId="7EB77006" w:rsidR="009371F1" w:rsidRPr="00C7080C" w:rsidRDefault="00886068" w:rsidP="009417E6">
            <w:pPr>
              <w:pStyle w:val="BodyText"/>
              <w:rPr>
                <w:b/>
                <w:bCs/>
              </w:rPr>
            </w:pPr>
            <w:r>
              <w:t>Announcements</w:t>
            </w:r>
          </w:p>
        </w:tc>
        <w:tc>
          <w:tcPr>
            <w:tcW w:w="2490" w:type="dxa"/>
            <w:shd w:val="clear" w:color="auto" w:fill="auto"/>
          </w:tcPr>
          <w:p w14:paraId="06500797" w14:textId="77777777" w:rsidR="00A43423" w:rsidRPr="009417E6" w:rsidRDefault="009417E6" w:rsidP="009417E6">
            <w:pPr>
              <w:pStyle w:val="BodyText"/>
            </w:pPr>
            <w:r w:rsidRPr="009417E6">
              <w:t>People</w:t>
            </w:r>
          </w:p>
          <w:p w14:paraId="174AB00F" w14:textId="77777777" w:rsidR="009417E6" w:rsidRPr="009417E6" w:rsidRDefault="009417E6" w:rsidP="009417E6">
            <w:pPr>
              <w:pStyle w:val="BodyText"/>
            </w:pPr>
            <w:r w:rsidRPr="009417E6">
              <w:t>Nature</w:t>
            </w:r>
          </w:p>
          <w:p w14:paraId="0A22E96C" w14:textId="53BC87FA" w:rsidR="009417E6" w:rsidRPr="00C7080C" w:rsidRDefault="009417E6" w:rsidP="009417E6">
            <w:pPr>
              <w:pStyle w:val="BodyText"/>
              <w:rPr>
                <w:b/>
                <w:bCs/>
              </w:rPr>
            </w:pPr>
            <w:r w:rsidRPr="009417E6">
              <w:t>Ocean</w:t>
            </w:r>
          </w:p>
        </w:tc>
        <w:tc>
          <w:tcPr>
            <w:tcW w:w="2490" w:type="dxa"/>
            <w:shd w:val="clear" w:color="auto" w:fill="auto"/>
          </w:tcPr>
          <w:p w14:paraId="276158E9" w14:textId="77777777" w:rsidR="00A43423" w:rsidRPr="009417E6" w:rsidRDefault="009417E6" w:rsidP="009417E6">
            <w:pPr>
              <w:pStyle w:val="BodyText"/>
            </w:pPr>
            <w:r w:rsidRPr="009417E6">
              <w:t>Food</w:t>
            </w:r>
          </w:p>
          <w:p w14:paraId="78618CA7" w14:textId="4E4DD256" w:rsidR="009417E6" w:rsidRPr="00C7080C" w:rsidRDefault="009417E6" w:rsidP="009417E6">
            <w:pPr>
              <w:pStyle w:val="BodyText"/>
              <w:rPr>
                <w:b/>
                <w:bCs/>
              </w:rPr>
            </w:pPr>
            <w:r w:rsidRPr="009417E6">
              <w:t>Coffee</w:t>
            </w:r>
          </w:p>
        </w:tc>
      </w:tr>
      <w:tr w:rsidR="00663F16" w:rsidRPr="00C7080C" w14:paraId="7E0484CB" w14:textId="77777777" w:rsidTr="38178873">
        <w:tc>
          <w:tcPr>
            <w:tcW w:w="9960" w:type="dxa"/>
            <w:gridSpan w:val="4"/>
            <w:shd w:val="clear" w:color="auto" w:fill="CBDA8B" w:themeFill="accent4" w:themeFillTint="99"/>
          </w:tcPr>
          <w:p w14:paraId="561EFE09" w14:textId="63D78535" w:rsidR="00663F16" w:rsidRPr="00C7080C" w:rsidRDefault="005E275C" w:rsidP="00E10BCF">
            <w:pPr>
              <w:pStyle w:val="BodyText"/>
              <w:jc w:val="center"/>
              <w:rPr>
                <w:b/>
                <w:bCs/>
              </w:rPr>
            </w:pPr>
            <w:r w:rsidRPr="00C7080C">
              <w:rPr>
                <w:b/>
                <w:bCs/>
              </w:rPr>
              <w:t>Nobbies</w:t>
            </w:r>
            <w:r w:rsidR="00663F16" w:rsidRPr="00C7080C">
              <w:rPr>
                <w:b/>
                <w:bCs/>
              </w:rPr>
              <w:t xml:space="preserve"> Toilets</w:t>
            </w:r>
          </w:p>
        </w:tc>
      </w:tr>
      <w:tr w:rsidR="006534B6" w:rsidRPr="00C7080C" w14:paraId="5EFFDBE1" w14:textId="77777777" w:rsidTr="38178873">
        <w:tc>
          <w:tcPr>
            <w:tcW w:w="2490" w:type="dxa"/>
          </w:tcPr>
          <w:p w14:paraId="7AC3CCB3" w14:textId="633B64E9" w:rsidR="00C42A2E" w:rsidRPr="00C7080C" w:rsidRDefault="005E275C" w:rsidP="004C21BD">
            <w:pPr>
              <w:pStyle w:val="BodyText"/>
            </w:pPr>
            <w:r w:rsidRPr="00C7080C">
              <w:t>Heating/Cooling</w:t>
            </w:r>
          </w:p>
          <w:p w14:paraId="72B92B30" w14:textId="77777777" w:rsidR="00DA3B73" w:rsidRPr="00C7080C" w:rsidRDefault="00DA3B73" w:rsidP="004C21BD">
            <w:pPr>
              <w:pStyle w:val="BodyText"/>
            </w:pPr>
            <w:r w:rsidRPr="00C7080C">
              <w:t>Different ground surfaces</w:t>
            </w:r>
          </w:p>
          <w:p w14:paraId="376CF5DF" w14:textId="4D4B38F0" w:rsidR="005E275C" w:rsidRPr="00C7080C" w:rsidRDefault="005E275C" w:rsidP="004C21BD">
            <w:pPr>
              <w:pStyle w:val="BodyText"/>
            </w:pPr>
            <w:r w:rsidRPr="00C7080C">
              <w:t>Shared personal space</w:t>
            </w:r>
          </w:p>
        </w:tc>
        <w:tc>
          <w:tcPr>
            <w:tcW w:w="2490" w:type="dxa"/>
          </w:tcPr>
          <w:p w14:paraId="0013C038" w14:textId="3600B53A" w:rsidR="007163F6" w:rsidRPr="00C7080C" w:rsidRDefault="004D32B8" w:rsidP="007163F6">
            <w:pPr>
              <w:pStyle w:val="BodyText"/>
            </w:pPr>
            <w:r w:rsidRPr="00C7080C">
              <w:t>Toilet flushing</w:t>
            </w:r>
          </w:p>
          <w:p w14:paraId="1B82DD42" w14:textId="14512CD3" w:rsidR="007163F6" w:rsidRPr="00C7080C" w:rsidRDefault="007163F6" w:rsidP="007163F6">
            <w:pPr>
              <w:pStyle w:val="BodyText"/>
            </w:pPr>
            <w:r w:rsidRPr="00C7080C">
              <w:t>People</w:t>
            </w:r>
          </w:p>
          <w:p w14:paraId="3DD764F4" w14:textId="38216CBE" w:rsidR="005E275C" w:rsidRPr="00C7080C" w:rsidRDefault="005E275C" w:rsidP="007163F6">
            <w:pPr>
              <w:pStyle w:val="BodyText"/>
            </w:pPr>
            <w:r w:rsidRPr="00C7080C">
              <w:t>Hand dryers</w:t>
            </w:r>
          </w:p>
          <w:p w14:paraId="6A21410E" w14:textId="054C1EF3" w:rsidR="007163F6" w:rsidRPr="00C7080C" w:rsidRDefault="007163F6" w:rsidP="004C21BD">
            <w:pPr>
              <w:pStyle w:val="BodyText"/>
            </w:pPr>
            <w:r w:rsidRPr="00C7080C">
              <w:t>Water running</w:t>
            </w:r>
          </w:p>
        </w:tc>
        <w:tc>
          <w:tcPr>
            <w:tcW w:w="2490" w:type="dxa"/>
          </w:tcPr>
          <w:tbl>
            <w:tblPr>
              <w:tblW w:w="0" w:type="auto"/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2274"/>
            </w:tblGrid>
            <w:tr w:rsidR="00DA3B73" w:rsidRPr="00C7080C" w14:paraId="5D82CEEE" w14:textId="77777777" w:rsidTr="009C1F11">
              <w:trPr>
                <w:trHeight w:val="309"/>
              </w:trPr>
              <w:tc>
                <w:tcPr>
                  <w:tcW w:w="2409" w:type="dxa"/>
                </w:tcPr>
                <w:p w14:paraId="3DF43ADC" w14:textId="77777777" w:rsidR="00DA3B73" w:rsidRPr="00C7080C" w:rsidRDefault="00DA3B73" w:rsidP="00F13543">
                  <w:pPr>
                    <w:pStyle w:val="TableParagraph"/>
                    <w:spacing w:before="38"/>
                    <w:rPr>
                      <w:sz w:val="20"/>
                      <w:szCs w:val="20"/>
                    </w:rPr>
                  </w:pPr>
                  <w:r w:rsidRPr="00C7080C">
                    <w:rPr>
                      <w:sz w:val="20"/>
                      <w:szCs w:val="20"/>
                    </w:rPr>
                    <w:t>Bright</w:t>
                  </w:r>
                  <w:r w:rsidRPr="00C7080C">
                    <w:rPr>
                      <w:spacing w:val="-3"/>
                      <w:sz w:val="20"/>
                      <w:szCs w:val="20"/>
                    </w:rPr>
                    <w:t xml:space="preserve"> </w:t>
                  </w:r>
                  <w:r w:rsidRPr="00C7080C">
                    <w:rPr>
                      <w:sz w:val="20"/>
                      <w:szCs w:val="20"/>
                    </w:rPr>
                    <w:t>lights</w:t>
                  </w:r>
                  <w:r w:rsidRPr="00C7080C">
                    <w:rPr>
                      <w:spacing w:val="-3"/>
                      <w:sz w:val="20"/>
                      <w:szCs w:val="20"/>
                    </w:rPr>
                    <w:t xml:space="preserve"> </w:t>
                  </w:r>
                </w:p>
              </w:tc>
            </w:tr>
            <w:tr w:rsidR="00DA3B73" w:rsidRPr="00C7080C" w14:paraId="60C65A60" w14:textId="77777777" w:rsidTr="009C1F11">
              <w:trPr>
                <w:trHeight w:val="305"/>
              </w:trPr>
              <w:tc>
                <w:tcPr>
                  <w:tcW w:w="2409" w:type="dxa"/>
                </w:tcPr>
                <w:p w14:paraId="7E496576" w14:textId="4CBA24C7" w:rsidR="00DA3B73" w:rsidRPr="00C7080C" w:rsidRDefault="005E275C" w:rsidP="00F13543">
                  <w:pPr>
                    <w:pStyle w:val="TableParagraph"/>
                    <w:spacing w:before="34"/>
                    <w:rPr>
                      <w:sz w:val="20"/>
                      <w:szCs w:val="20"/>
                    </w:rPr>
                  </w:pPr>
                  <w:r w:rsidRPr="00C7080C">
                    <w:rPr>
                      <w:sz w:val="20"/>
                      <w:szCs w:val="20"/>
                    </w:rPr>
                    <w:t>Mirror/Reflection</w:t>
                  </w:r>
                </w:p>
              </w:tc>
            </w:tr>
          </w:tbl>
          <w:p w14:paraId="18C99626" w14:textId="3E41F356" w:rsidR="00C42A2E" w:rsidRPr="00C7080C" w:rsidRDefault="00C42A2E" w:rsidP="004C21BD">
            <w:pPr>
              <w:pStyle w:val="BodyText"/>
            </w:pPr>
          </w:p>
        </w:tc>
        <w:tc>
          <w:tcPr>
            <w:tcW w:w="2490" w:type="dxa"/>
          </w:tcPr>
          <w:p w14:paraId="7FC573EA" w14:textId="77777777" w:rsidR="00C42A2E" w:rsidRPr="00C7080C" w:rsidRDefault="00041700" w:rsidP="004C21BD">
            <w:pPr>
              <w:pStyle w:val="BodyText"/>
              <w:rPr>
                <w:spacing w:val="-2"/>
              </w:rPr>
            </w:pPr>
            <w:r w:rsidRPr="00C7080C">
              <w:rPr>
                <w:spacing w:val="-2"/>
              </w:rPr>
              <w:t xml:space="preserve">Disinfectants </w:t>
            </w:r>
          </w:p>
          <w:p w14:paraId="4B368F30" w14:textId="3D354C96" w:rsidR="00F13543" w:rsidRPr="00C7080C" w:rsidRDefault="0030360E" w:rsidP="004C21BD">
            <w:pPr>
              <w:pStyle w:val="BodyText"/>
              <w:rPr>
                <w:spacing w:val="-2"/>
              </w:rPr>
            </w:pPr>
            <w:r w:rsidRPr="00C7080C">
              <w:rPr>
                <w:spacing w:val="-2"/>
              </w:rPr>
              <w:t>Air freshener</w:t>
            </w:r>
          </w:p>
          <w:p w14:paraId="0891DE0A" w14:textId="5F00AD0D" w:rsidR="00041700" w:rsidRPr="00C7080C" w:rsidRDefault="005E275C" w:rsidP="004C21BD">
            <w:pPr>
              <w:pStyle w:val="BodyText"/>
            </w:pPr>
            <w:r w:rsidRPr="00C7080C">
              <w:t>Bathroom smells</w:t>
            </w:r>
          </w:p>
        </w:tc>
      </w:tr>
      <w:tr w:rsidR="00BD5A7C" w:rsidRPr="00C7080C" w14:paraId="57782F77" w14:textId="77777777" w:rsidTr="38178873">
        <w:tc>
          <w:tcPr>
            <w:tcW w:w="9960" w:type="dxa"/>
            <w:gridSpan w:val="4"/>
            <w:shd w:val="clear" w:color="auto" w:fill="CBDA8B" w:themeFill="accent4" w:themeFillTint="99"/>
          </w:tcPr>
          <w:p w14:paraId="664DF335" w14:textId="6B475144" w:rsidR="00BD5A7C" w:rsidRPr="00C7080C" w:rsidRDefault="002D1898" w:rsidP="00BD5A7C">
            <w:pPr>
              <w:pStyle w:val="BodyText"/>
              <w:jc w:val="center"/>
              <w:rPr>
                <w:b/>
                <w:bCs/>
              </w:rPr>
            </w:pPr>
            <w:r w:rsidRPr="00C7080C">
              <w:rPr>
                <w:b/>
                <w:bCs/>
              </w:rPr>
              <w:t>Nobbies Boardwalk</w:t>
            </w:r>
          </w:p>
        </w:tc>
      </w:tr>
      <w:tr w:rsidR="006534B6" w:rsidRPr="00C7080C" w14:paraId="45B4C8A0" w14:textId="77777777" w:rsidTr="38178873">
        <w:tc>
          <w:tcPr>
            <w:tcW w:w="2490" w:type="dxa"/>
          </w:tcPr>
          <w:p w14:paraId="323A599E" w14:textId="0AC3B16E" w:rsidR="002D1898" w:rsidRPr="00C7080C" w:rsidRDefault="002D1898" w:rsidP="000F0BD9">
            <w:r w:rsidRPr="00C7080C">
              <w:t>Change in gradient</w:t>
            </w:r>
          </w:p>
          <w:p w14:paraId="4A4F2B58" w14:textId="77777777" w:rsidR="002D1898" w:rsidRPr="00C7080C" w:rsidRDefault="002D1898" w:rsidP="000F0BD9"/>
          <w:p w14:paraId="14B962C3" w14:textId="038CC431" w:rsidR="000F0BD9" w:rsidRPr="00C7080C" w:rsidRDefault="000F0BD9" w:rsidP="000F0BD9">
            <w:r w:rsidRPr="00C7080C">
              <w:t xml:space="preserve">Different ground surfaces </w:t>
            </w:r>
          </w:p>
          <w:p w14:paraId="0FD6A523" w14:textId="77777777" w:rsidR="000F0BD9" w:rsidRPr="00C7080C" w:rsidRDefault="000F0BD9" w:rsidP="000F0BD9">
            <w:pPr>
              <w:ind w:left="360"/>
            </w:pPr>
          </w:p>
          <w:p w14:paraId="270E8AAA" w14:textId="327A1078" w:rsidR="000F0BD9" w:rsidRPr="00C7080C" w:rsidRDefault="000F0BD9" w:rsidP="000F0BD9">
            <w:r w:rsidRPr="00C7080C">
              <w:t xml:space="preserve">Shared personal space </w:t>
            </w:r>
          </w:p>
          <w:p w14:paraId="518C8069" w14:textId="77777777" w:rsidR="00663F16" w:rsidRPr="00C7080C" w:rsidRDefault="00663F16" w:rsidP="000F0BD9"/>
          <w:p w14:paraId="73EA5B98" w14:textId="603AF9C2" w:rsidR="000F0BD9" w:rsidRPr="00C7080C" w:rsidRDefault="000F0BD9" w:rsidP="000F0BD9">
            <w:r w:rsidRPr="00C7080C">
              <w:t>Weather</w:t>
            </w:r>
          </w:p>
          <w:p w14:paraId="46D39D0C" w14:textId="77777777" w:rsidR="002D1898" w:rsidRPr="00C7080C" w:rsidRDefault="002D1898" w:rsidP="000F0BD9"/>
          <w:p w14:paraId="38C1C1B2" w14:textId="2DB1DBF5" w:rsidR="00C42A2E" w:rsidRPr="00C7080C" w:rsidRDefault="002D1898" w:rsidP="002D1898">
            <w:r w:rsidRPr="00C7080C">
              <w:t>Wind</w:t>
            </w:r>
          </w:p>
        </w:tc>
        <w:tc>
          <w:tcPr>
            <w:tcW w:w="2490" w:type="dxa"/>
          </w:tcPr>
          <w:p w14:paraId="6A900F46" w14:textId="77777777" w:rsidR="00C42A2E" w:rsidRPr="00C7080C" w:rsidRDefault="002D1898" w:rsidP="00437331">
            <w:r w:rsidRPr="00C7080C">
              <w:t>Blowhole</w:t>
            </w:r>
          </w:p>
          <w:p w14:paraId="22009B5A" w14:textId="77777777" w:rsidR="002D1898" w:rsidRPr="00C7080C" w:rsidRDefault="002D1898" w:rsidP="00437331"/>
          <w:p w14:paraId="24C603C3" w14:textId="77777777" w:rsidR="002D1898" w:rsidRPr="00C7080C" w:rsidRDefault="002D1898" w:rsidP="00437331">
            <w:r w:rsidRPr="00C7080C">
              <w:t>Ocean</w:t>
            </w:r>
          </w:p>
          <w:p w14:paraId="02E21FDF" w14:textId="77777777" w:rsidR="002D1898" w:rsidRPr="00C7080C" w:rsidRDefault="002D1898" w:rsidP="00437331"/>
          <w:p w14:paraId="4F77807B" w14:textId="77777777" w:rsidR="002D1898" w:rsidRPr="00C7080C" w:rsidRDefault="002D1898" w:rsidP="00437331">
            <w:r w:rsidRPr="00C7080C">
              <w:t>People</w:t>
            </w:r>
          </w:p>
          <w:p w14:paraId="388A2DF7" w14:textId="77777777" w:rsidR="002D1898" w:rsidRPr="00C7080C" w:rsidRDefault="002D1898" w:rsidP="00437331"/>
          <w:p w14:paraId="42536D5B" w14:textId="77777777" w:rsidR="002D1898" w:rsidRPr="00C7080C" w:rsidRDefault="002D1898" w:rsidP="00437331">
            <w:r w:rsidRPr="00C7080C">
              <w:t>Wildlife</w:t>
            </w:r>
          </w:p>
          <w:p w14:paraId="5DCBA5C5" w14:textId="77777777" w:rsidR="002D1898" w:rsidRPr="00C7080C" w:rsidRDefault="002D1898" w:rsidP="00437331"/>
          <w:p w14:paraId="7C309EDB" w14:textId="5CABE98C" w:rsidR="002D1898" w:rsidRPr="00C7080C" w:rsidRDefault="462A0E92" w:rsidP="00437331">
            <w:r>
              <w:t>Wind</w:t>
            </w:r>
            <w:r w:rsidR="1D989C7E">
              <w:t>/Rain/Sun</w:t>
            </w:r>
          </w:p>
        </w:tc>
        <w:tc>
          <w:tcPr>
            <w:tcW w:w="2490" w:type="dxa"/>
          </w:tcPr>
          <w:p w14:paraId="2E36E80F" w14:textId="53CDA405" w:rsidR="00EF4E49" w:rsidRPr="00C7080C" w:rsidRDefault="462A0E92" w:rsidP="00EF4E49">
            <w:r>
              <w:t xml:space="preserve">Magnified </w:t>
            </w:r>
            <w:r w:rsidR="1D989C7E">
              <w:t>v</w:t>
            </w:r>
            <w:r>
              <w:t>iews</w:t>
            </w:r>
          </w:p>
          <w:p w14:paraId="52DA2D23" w14:textId="77777777" w:rsidR="00EF4E49" w:rsidRPr="00C7080C" w:rsidRDefault="00EF4E49" w:rsidP="00EF4E49">
            <w:pPr>
              <w:ind w:left="1080"/>
            </w:pPr>
          </w:p>
          <w:p w14:paraId="0B714D83" w14:textId="1A12808C" w:rsidR="00EF4E49" w:rsidRPr="00C7080C" w:rsidRDefault="00EF4E49" w:rsidP="00EF4E49">
            <w:r w:rsidRPr="00C7080C">
              <w:t>Glare</w:t>
            </w:r>
          </w:p>
          <w:p w14:paraId="5F7B5353" w14:textId="77777777" w:rsidR="002D1898" w:rsidRPr="00C7080C" w:rsidRDefault="002D1898" w:rsidP="00EF4E49"/>
          <w:p w14:paraId="25453298" w14:textId="6AF2518E" w:rsidR="002D1898" w:rsidRPr="00C7080C" w:rsidRDefault="002D1898" w:rsidP="00EF4E49">
            <w:r w:rsidRPr="00C7080C">
              <w:t>Waves crashing</w:t>
            </w:r>
          </w:p>
          <w:p w14:paraId="0473DF0E" w14:textId="77777777" w:rsidR="002D1898" w:rsidRPr="00C7080C" w:rsidRDefault="002D1898" w:rsidP="00EF4E49"/>
          <w:p w14:paraId="0E534E62" w14:textId="0C9D51AE" w:rsidR="002D1898" w:rsidRPr="00C7080C" w:rsidRDefault="002D1898" w:rsidP="00EF4E49">
            <w:r w:rsidRPr="00C7080C">
              <w:t>Nature</w:t>
            </w:r>
          </w:p>
          <w:p w14:paraId="35F84CD7" w14:textId="77777777" w:rsidR="002D1898" w:rsidRPr="00C7080C" w:rsidRDefault="002D1898" w:rsidP="00EF4E49"/>
          <w:p w14:paraId="704B258D" w14:textId="39E8564A" w:rsidR="00C42A2E" w:rsidRPr="00C7080C" w:rsidRDefault="002D1898" w:rsidP="002D1898">
            <w:r w:rsidRPr="00C7080C">
              <w:t>Wildlife</w:t>
            </w:r>
          </w:p>
        </w:tc>
        <w:tc>
          <w:tcPr>
            <w:tcW w:w="2490" w:type="dxa"/>
          </w:tcPr>
          <w:p w14:paraId="491CC317" w14:textId="25A7CFF3" w:rsidR="0070152E" w:rsidRPr="00C7080C" w:rsidRDefault="0070152E" w:rsidP="0070152E">
            <w:r w:rsidRPr="00C7080C">
              <w:t xml:space="preserve">Animals </w:t>
            </w:r>
          </w:p>
          <w:p w14:paraId="7FB21307" w14:textId="77777777" w:rsidR="0070152E" w:rsidRPr="00C7080C" w:rsidRDefault="0070152E" w:rsidP="0070152E">
            <w:pPr>
              <w:ind w:left="1080"/>
            </w:pPr>
          </w:p>
          <w:p w14:paraId="7A5003C1" w14:textId="3867BC45" w:rsidR="0070152E" w:rsidRPr="00C7080C" w:rsidRDefault="002D1898" w:rsidP="0070152E">
            <w:r w:rsidRPr="00C7080C">
              <w:t>Ocean</w:t>
            </w:r>
          </w:p>
          <w:p w14:paraId="37D7FC0E" w14:textId="77777777" w:rsidR="006D7841" w:rsidRPr="00C7080C" w:rsidRDefault="006D7841" w:rsidP="0070152E"/>
          <w:p w14:paraId="0DEC84F1" w14:textId="77777777" w:rsidR="00C42A2E" w:rsidRPr="00C7080C" w:rsidRDefault="00C42A2E" w:rsidP="004C21BD">
            <w:pPr>
              <w:pStyle w:val="BodyText"/>
            </w:pPr>
          </w:p>
        </w:tc>
      </w:tr>
    </w:tbl>
    <w:p w14:paraId="0FDABBE9" w14:textId="01B24CB1" w:rsidR="00431B33" w:rsidRPr="006674D7" w:rsidRDefault="00431B33" w:rsidP="006674D7">
      <w:pPr>
        <w:pStyle w:val="BodyText"/>
        <w:sectPr w:rsidR="00431B33" w:rsidRPr="006674D7">
          <w:pgSz w:w="11910" w:h="16840"/>
          <w:pgMar w:top="1920" w:right="960" w:bottom="700" w:left="980" w:header="0" w:footer="514" w:gutter="0"/>
          <w:cols w:space="720"/>
          <w:noEndnote/>
        </w:sectPr>
      </w:pPr>
      <w:bookmarkStart w:id="1" w:name="_Contacts"/>
      <w:bookmarkStart w:id="2" w:name="_Hlk183184695"/>
      <w:bookmarkEnd w:id="0"/>
      <w:bookmarkEnd w:id="1"/>
    </w:p>
    <w:bookmarkEnd w:id="2"/>
    <w:p w14:paraId="279CFE21" w14:textId="7C498063" w:rsidR="00E37D4D" w:rsidRDefault="00E37D4D" w:rsidP="00E37D4D">
      <w:pPr>
        <w:jc w:val="center"/>
        <w:rPr>
          <w:rStyle w:val="Hyperlink"/>
          <w:sz w:val="24"/>
          <w:szCs w:val="24"/>
        </w:rPr>
      </w:pPr>
    </w:p>
    <w:p w14:paraId="10211740" w14:textId="77777777" w:rsidR="00C7080C" w:rsidRDefault="00C7080C" w:rsidP="00C917C1">
      <w:pPr>
        <w:pStyle w:val="Heading1"/>
        <w:rPr>
          <w:rFonts w:hint="eastAsia"/>
        </w:rPr>
      </w:pPr>
      <w:bookmarkStart w:id="3" w:name="_Communication_Board"/>
      <w:bookmarkEnd w:id="3"/>
    </w:p>
    <w:p w14:paraId="325C28E9" w14:textId="59F110DF" w:rsidR="00C917C1" w:rsidRDefault="00C917C1" w:rsidP="00C917C1">
      <w:pPr>
        <w:pStyle w:val="Heading1"/>
        <w:rPr>
          <w:rFonts w:hint="eastAsia"/>
        </w:rPr>
      </w:pPr>
      <w:r>
        <w:t>Communication Board</w:t>
      </w:r>
    </w:p>
    <w:p w14:paraId="1799DD08" w14:textId="315E0DBA" w:rsidR="00E37D4D" w:rsidRDefault="00C917C1" w:rsidP="001B3CFA">
      <w:pPr>
        <w:pStyle w:val="IntroPara"/>
        <w:rPr>
          <w:rStyle w:val="Hyperlink"/>
          <w:color w:val="auto"/>
          <w:u w:val="none"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4506F17C" wp14:editId="27878FCB">
            <wp:simplePos x="0" y="0"/>
            <wp:positionH relativeFrom="column">
              <wp:posOffset>7739380</wp:posOffset>
            </wp:positionH>
            <wp:positionV relativeFrom="paragraph">
              <wp:posOffset>276225</wp:posOffset>
            </wp:positionV>
            <wp:extent cx="1348105" cy="719455"/>
            <wp:effectExtent l="0" t="0" r="4445" b="4445"/>
            <wp:wrapNone/>
            <wp:docPr id="2" name="Picture 2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text, clipart&#10;&#10;Description automatically generate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10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7D4D" w:rsidRPr="001B3CFA">
        <w:rPr>
          <w:rStyle w:val="Hyperlink"/>
          <w:color w:val="auto"/>
          <w:u w:val="none"/>
        </w:rPr>
        <w:t>You can print and take this Communication Board with you when you visit the Penguin Parade.</w:t>
      </w:r>
    </w:p>
    <w:p w14:paraId="5AEEF63A" w14:textId="7EE4FA2A" w:rsidR="00F80E59" w:rsidRPr="00F80E59" w:rsidRDefault="001B3CFA" w:rsidP="00F80E59">
      <w:pPr>
        <w:pStyle w:val="IntroPara"/>
        <w:rPr>
          <w:rFonts w:ascii="Tahoma" w:hAnsi="Tahoma" w:cs="Tahoma"/>
          <w:noProof/>
          <w:color w:val="000000"/>
          <w:sz w:val="16"/>
          <w:szCs w:val="16"/>
          <w:lang w:eastAsia="en-US"/>
        </w:rPr>
      </w:pPr>
      <w:r w:rsidRPr="00E82750">
        <w:rPr>
          <w:rStyle w:val="BalloonTextChar"/>
          <w:rFonts w:eastAsiaTheme="minorEastAsia"/>
          <w:noProof/>
        </w:rPr>
        <w:drawing>
          <wp:inline distT="0" distB="0" distL="0" distR="0" wp14:anchorId="7D5ECFAF" wp14:editId="40A8F4BE">
            <wp:extent cx="7486650" cy="4226988"/>
            <wp:effectExtent l="0" t="0" r="0" b="2540"/>
            <wp:docPr id="50" name="Picture 50" descr="Communication bo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Communication board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5711" cy="4243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0E59">
        <w:tab/>
      </w:r>
    </w:p>
    <w:p w14:paraId="15E01451" w14:textId="1D17F8D3" w:rsidR="00612611" w:rsidRDefault="001B3CFA" w:rsidP="001B3CFA">
      <w:pPr>
        <w:pStyle w:val="BodyText"/>
      </w:pPr>
      <w:r w:rsidRPr="001B3CFA">
        <w:rPr>
          <w:rStyle w:val="Hyperlink"/>
          <w:color w:val="auto"/>
          <w:u w:val="none"/>
        </w:rPr>
        <w:t xml:space="preserve">© Inclusive Tourism Pty Ltd, All Rights Reserved. 2022 Owned and developed by Inclusive Tourism Pty </w:t>
      </w:r>
      <w:proofErr w:type="gramStart"/>
      <w:r w:rsidRPr="001B3CFA">
        <w:rPr>
          <w:rStyle w:val="Hyperlink"/>
          <w:color w:val="auto"/>
          <w:u w:val="none"/>
        </w:rPr>
        <w:t>Ltd  www.InclusiveTourism.com.au</w:t>
      </w:r>
      <w:proofErr w:type="gramEnd"/>
      <w:r w:rsidRPr="001B3CFA">
        <w:rPr>
          <w:rStyle w:val="Hyperlink"/>
          <w:color w:val="auto"/>
          <w:u w:val="none"/>
        </w:rPr>
        <w:tab/>
      </w:r>
    </w:p>
    <w:sectPr w:rsidR="00612611" w:rsidSect="00F80E59">
      <w:headerReference w:type="default" r:id="rId34"/>
      <w:footerReference w:type="default" r:id="rId35"/>
      <w:pgSz w:w="16840" w:h="11910" w:orient="landscape"/>
      <w:pgMar w:top="981" w:right="1922" w:bottom="958" w:left="697" w:header="0" w:footer="87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C8853CA" w14:textId="77777777" w:rsidR="006E6FB7" w:rsidRDefault="006E6FB7">
      <w:r>
        <w:separator/>
      </w:r>
    </w:p>
  </w:endnote>
  <w:endnote w:type="continuationSeparator" w:id="0">
    <w:p w14:paraId="57510568" w14:textId="77777777" w:rsidR="006E6FB7" w:rsidRDefault="006E6FB7">
      <w:r>
        <w:continuationSeparator/>
      </w:r>
    </w:p>
  </w:endnote>
  <w:endnote w:type="continuationNotice" w:id="1">
    <w:p w14:paraId="49C7A856" w14:textId="77777777" w:rsidR="006E6FB7" w:rsidRDefault="006E6FB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Bold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320"/>
      <w:gridCol w:w="3320"/>
      <w:gridCol w:w="3320"/>
    </w:tblGrid>
    <w:tr w:rsidR="38178873" w14:paraId="1CDE8DA0" w14:textId="77777777" w:rsidTr="007521C5">
      <w:trPr>
        <w:trHeight w:val="300"/>
      </w:trPr>
      <w:tc>
        <w:tcPr>
          <w:tcW w:w="3320" w:type="dxa"/>
        </w:tcPr>
        <w:p w14:paraId="33E94C78" w14:textId="3C94CD27" w:rsidR="38178873" w:rsidRDefault="38178873" w:rsidP="007521C5">
          <w:pPr>
            <w:pStyle w:val="Header"/>
            <w:ind w:left="-115"/>
          </w:pPr>
        </w:p>
      </w:tc>
      <w:tc>
        <w:tcPr>
          <w:tcW w:w="3320" w:type="dxa"/>
        </w:tcPr>
        <w:p w14:paraId="6703692B" w14:textId="472C18DD" w:rsidR="38178873" w:rsidRDefault="38178873" w:rsidP="007521C5">
          <w:pPr>
            <w:pStyle w:val="Header"/>
            <w:jc w:val="center"/>
          </w:pPr>
        </w:p>
      </w:tc>
      <w:tc>
        <w:tcPr>
          <w:tcW w:w="3320" w:type="dxa"/>
        </w:tcPr>
        <w:p w14:paraId="6082F89D" w14:textId="76C863FE" w:rsidR="38178873" w:rsidRDefault="38178873" w:rsidP="007521C5">
          <w:pPr>
            <w:pStyle w:val="Header"/>
            <w:ind w:right="-115"/>
            <w:jc w:val="right"/>
          </w:pPr>
        </w:p>
      </w:tc>
    </w:tr>
  </w:tbl>
  <w:p w14:paraId="47524851" w14:textId="51CAD5CF" w:rsidR="38178873" w:rsidRDefault="000A78E8" w:rsidP="007521C5">
    <w:pPr>
      <w:pStyle w:val="Footer"/>
    </w:pPr>
    <w:r>
      <w:t>NOBBIES CENTRE</w:t>
    </w:r>
  </w:p>
  <w:p w14:paraId="63A4B42C" w14:textId="382853F8" w:rsidR="000A78E8" w:rsidRDefault="000A78E8" w:rsidP="007521C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0D4ABA8" w14:textId="297EBB58" w:rsidR="00667829" w:rsidRDefault="38178873" w:rsidP="00FD482E">
    <w:pPr>
      <w:pStyle w:val="Footer"/>
      <w:tabs>
        <w:tab w:val="clear" w:pos="4513"/>
        <w:tab w:val="clear" w:pos="9026"/>
        <w:tab w:val="right" w:pos="9498"/>
        <w:tab w:val="left" w:pos="9945"/>
      </w:tabs>
      <w:rPr>
        <w:caps/>
        <w:color w:val="A6A6A6" w:themeColor="background1" w:themeShade="A6"/>
        <w:sz w:val="18"/>
        <w:szCs w:val="18"/>
      </w:rPr>
    </w:pPr>
    <w:r w:rsidRPr="38178873">
      <w:rPr>
        <w:caps/>
        <w:color w:val="A6A6A6" w:themeColor="background1" w:themeShade="A6"/>
        <w:sz w:val="18"/>
        <w:szCs w:val="18"/>
      </w:rPr>
      <w:t>Nobbies centre</w:t>
    </w:r>
  </w:p>
  <w:p w14:paraId="54725AEB" w14:textId="0AEC931E" w:rsidR="00FD482E" w:rsidRPr="00FD482E" w:rsidRDefault="00FD482E" w:rsidP="00FD482E">
    <w:pPr>
      <w:pStyle w:val="Footer"/>
      <w:tabs>
        <w:tab w:val="clear" w:pos="4513"/>
        <w:tab w:val="clear" w:pos="9026"/>
        <w:tab w:val="right" w:pos="9498"/>
        <w:tab w:val="left" w:pos="9945"/>
      </w:tabs>
      <w:rPr>
        <w:caps/>
        <w:color w:val="A6A6A6" w:themeColor="background1" w:themeShade="A6"/>
        <w:sz w:val="18"/>
        <w:szCs w:val="18"/>
      </w:rPr>
    </w:pPr>
    <w:r w:rsidRPr="00FD482E">
      <w:rPr>
        <w:caps/>
        <w:color w:val="A6A6A6" w:themeColor="background1" w:themeShade="A6"/>
        <w:sz w:val="18"/>
        <w:szCs w:val="18"/>
      </w:rPr>
      <w:tab/>
      <w:t xml:space="preserve">Page </w:t>
    </w:r>
    <w:r w:rsidRPr="00FD482E">
      <w:rPr>
        <w:caps/>
        <w:color w:val="A6A6A6" w:themeColor="background1" w:themeShade="A6"/>
        <w:sz w:val="18"/>
        <w:szCs w:val="18"/>
      </w:rPr>
      <w:fldChar w:fldCharType="begin"/>
    </w:r>
    <w:r w:rsidRPr="00FD482E">
      <w:rPr>
        <w:caps/>
        <w:color w:val="A6A6A6" w:themeColor="background1" w:themeShade="A6"/>
        <w:sz w:val="18"/>
        <w:szCs w:val="18"/>
      </w:rPr>
      <w:instrText xml:space="preserve"> PAGE   \* MERGEFORMAT </w:instrText>
    </w:r>
    <w:r w:rsidRPr="00FD482E">
      <w:rPr>
        <w:caps/>
        <w:color w:val="A6A6A6" w:themeColor="background1" w:themeShade="A6"/>
        <w:sz w:val="18"/>
        <w:szCs w:val="18"/>
      </w:rPr>
      <w:fldChar w:fldCharType="separate"/>
    </w:r>
    <w:r w:rsidRPr="00FD482E">
      <w:rPr>
        <w:caps/>
        <w:noProof/>
        <w:color w:val="A6A6A6" w:themeColor="background1" w:themeShade="A6"/>
        <w:sz w:val="18"/>
        <w:szCs w:val="18"/>
      </w:rPr>
      <w:t>1</w:t>
    </w:r>
    <w:r w:rsidRPr="00FD482E">
      <w:rPr>
        <w:caps/>
        <w:noProof/>
        <w:color w:val="A6A6A6" w:themeColor="background1" w:themeShade="A6"/>
        <w:sz w:val="18"/>
        <w:szCs w:val="18"/>
      </w:rPr>
      <w:fldChar w:fldCharType="end"/>
    </w:r>
    <w:r>
      <w:rPr>
        <w:caps/>
        <w:noProof/>
        <w:color w:val="A6A6A6" w:themeColor="background1" w:themeShade="A6"/>
        <w:sz w:val="18"/>
        <w:szCs w:val="18"/>
      </w:rPr>
      <w:tab/>
    </w:r>
  </w:p>
  <w:p w14:paraId="50130955" w14:textId="3B441E8A" w:rsidR="00612611" w:rsidRPr="0044394B" w:rsidRDefault="00612611" w:rsidP="005070F8">
    <w:pPr>
      <w:pStyle w:val="Footer"/>
      <w:tabs>
        <w:tab w:val="clear" w:pos="9026"/>
        <w:tab w:val="right" w:pos="8931"/>
      </w:tabs>
      <w:rPr>
        <w:color w:val="A6A6A6" w:themeColor="background1" w:themeShade="A6"/>
        <w:sz w:val="18"/>
        <w:szCs w:val="18"/>
      </w:rPr>
    </w:pPr>
  </w:p>
  <w:p w14:paraId="55501621" w14:textId="77777777" w:rsidR="0026661C" w:rsidRDefault="0026661C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5719154" w14:textId="42A6D43D" w:rsidR="00FD482E" w:rsidRPr="00FD482E" w:rsidRDefault="00667829" w:rsidP="00FD482E">
    <w:pPr>
      <w:pStyle w:val="Footer"/>
      <w:tabs>
        <w:tab w:val="clear" w:pos="4513"/>
        <w:tab w:val="clear" w:pos="9026"/>
        <w:tab w:val="right" w:pos="14175"/>
      </w:tabs>
      <w:rPr>
        <w:caps/>
        <w:color w:val="A6A6A6" w:themeColor="background1" w:themeShade="A6"/>
        <w:sz w:val="18"/>
        <w:szCs w:val="18"/>
      </w:rPr>
    </w:pPr>
    <w:r>
      <w:rPr>
        <w:caps/>
        <w:color w:val="A6A6A6" w:themeColor="background1" w:themeShade="A6"/>
        <w:sz w:val="18"/>
        <w:szCs w:val="18"/>
      </w:rPr>
      <w:t>churchill island</w:t>
    </w:r>
    <w:r w:rsidR="00FD482E" w:rsidRPr="00FD482E">
      <w:rPr>
        <w:caps/>
        <w:color w:val="A6A6A6" w:themeColor="background1" w:themeShade="A6"/>
        <w:sz w:val="18"/>
        <w:szCs w:val="18"/>
      </w:rPr>
      <w:tab/>
      <w:t xml:space="preserve">Page </w:t>
    </w:r>
    <w:r w:rsidR="00FD482E" w:rsidRPr="00FD482E">
      <w:rPr>
        <w:caps/>
        <w:color w:val="A6A6A6" w:themeColor="background1" w:themeShade="A6"/>
        <w:sz w:val="18"/>
        <w:szCs w:val="18"/>
      </w:rPr>
      <w:fldChar w:fldCharType="begin"/>
    </w:r>
    <w:r w:rsidR="00FD482E" w:rsidRPr="00FD482E">
      <w:rPr>
        <w:caps/>
        <w:color w:val="A6A6A6" w:themeColor="background1" w:themeShade="A6"/>
        <w:sz w:val="18"/>
        <w:szCs w:val="18"/>
      </w:rPr>
      <w:instrText xml:space="preserve"> PAGE   \* MERGEFORMAT </w:instrText>
    </w:r>
    <w:r w:rsidR="00FD482E" w:rsidRPr="00FD482E">
      <w:rPr>
        <w:caps/>
        <w:color w:val="A6A6A6" w:themeColor="background1" w:themeShade="A6"/>
        <w:sz w:val="18"/>
        <w:szCs w:val="18"/>
      </w:rPr>
      <w:fldChar w:fldCharType="separate"/>
    </w:r>
    <w:r w:rsidR="00FD482E" w:rsidRPr="00FD482E">
      <w:rPr>
        <w:caps/>
        <w:noProof/>
        <w:color w:val="A6A6A6" w:themeColor="background1" w:themeShade="A6"/>
        <w:sz w:val="18"/>
        <w:szCs w:val="18"/>
      </w:rPr>
      <w:t>1</w:t>
    </w:r>
    <w:r w:rsidR="00FD482E" w:rsidRPr="00FD482E">
      <w:rPr>
        <w:caps/>
        <w:noProof/>
        <w:color w:val="A6A6A6" w:themeColor="background1" w:themeShade="A6"/>
        <w:sz w:val="18"/>
        <w:szCs w:val="18"/>
      </w:rPr>
      <w:fldChar w:fldCharType="end"/>
    </w:r>
    <w:r w:rsidR="00FD482E">
      <w:rPr>
        <w:caps/>
        <w:noProof/>
        <w:color w:val="A6A6A6" w:themeColor="background1" w:themeShade="A6"/>
        <w:sz w:val="18"/>
        <w:szCs w:val="18"/>
      </w:rPr>
      <w:tab/>
    </w:r>
  </w:p>
  <w:p w14:paraId="60E10A65" w14:textId="77777777" w:rsidR="00FD482E" w:rsidRPr="0044394B" w:rsidRDefault="00FD482E" w:rsidP="00FD482E">
    <w:pPr>
      <w:pStyle w:val="Footer"/>
      <w:tabs>
        <w:tab w:val="clear" w:pos="9026"/>
        <w:tab w:val="right" w:pos="8931"/>
        <w:tab w:val="right" w:pos="14175"/>
      </w:tabs>
      <w:rPr>
        <w:color w:val="A6A6A6" w:themeColor="background1" w:themeShade="A6"/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5E4D8FC" w14:textId="77777777" w:rsidR="006E6FB7" w:rsidRDefault="006E6FB7">
      <w:r>
        <w:separator/>
      </w:r>
    </w:p>
  </w:footnote>
  <w:footnote w:type="continuationSeparator" w:id="0">
    <w:p w14:paraId="37DBF7B6" w14:textId="77777777" w:rsidR="006E6FB7" w:rsidRDefault="006E6FB7">
      <w:r>
        <w:continuationSeparator/>
      </w:r>
    </w:p>
  </w:footnote>
  <w:footnote w:type="continuationNotice" w:id="1">
    <w:p w14:paraId="77F2F4B9" w14:textId="77777777" w:rsidR="006E6FB7" w:rsidRDefault="006E6FB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CAA75C9" w14:textId="56F065A1" w:rsidR="00D825DB" w:rsidRDefault="0060177E">
    <w:pPr>
      <w:pStyle w:val="Header"/>
    </w:pPr>
    <w:r>
      <w:rPr>
        <w:noProof/>
      </w:rPr>
      <mc:AlternateContent>
        <mc:Choice Requires="wps">
          <w:drawing>
            <wp:anchor distT="45720" distB="45720" distL="114300" distR="114300" simplePos="0" relativeHeight="251658247" behindDoc="0" locked="0" layoutInCell="1" allowOverlap="1" wp14:anchorId="317219AA" wp14:editId="6396F8B3">
              <wp:simplePos x="0" y="0"/>
              <wp:positionH relativeFrom="margin">
                <wp:align>left</wp:align>
              </wp:positionH>
              <wp:positionV relativeFrom="paragraph">
                <wp:posOffset>165100</wp:posOffset>
              </wp:positionV>
              <wp:extent cx="4349750" cy="949960"/>
              <wp:effectExtent l="0" t="0" r="12700" b="2540"/>
              <wp:wrapNone/>
              <wp:docPr id="198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49750" cy="94996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89384DD" w14:textId="253B5BD7" w:rsidR="0013222D" w:rsidRDefault="00B85293" w:rsidP="0013222D">
                          <w:pPr>
                            <w:pStyle w:val="Heading1reversed"/>
                            <w:rPr>
                              <w:rFonts w:hint="eastAsia"/>
                            </w:rPr>
                          </w:pPr>
                          <w:r>
                            <w:t>NOBBIES</w:t>
                          </w:r>
                          <w:r w:rsidR="0013222D">
                            <w:t xml:space="preserve"> </w:t>
                          </w:r>
                          <w:r>
                            <w:t xml:space="preserve">CENTRE </w:t>
                          </w:r>
                          <w:r w:rsidR="0013222D">
                            <w:t>ACCESS</w:t>
                          </w:r>
                          <w:r w:rsidR="008F4F6B">
                            <w:t>ibility</w:t>
                          </w:r>
                          <w:r w:rsidR="0013222D">
                            <w:t xml:space="preserve"> GUIDE</w:t>
                          </w:r>
                        </w:p>
                      </w:txbxContent>
                    </wps:txbx>
                    <wps:bodyPr rot="0" vert="horz" wrap="square" lIns="0" tIns="0" rIns="0" bIns="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17219AA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0;margin-top:13pt;width:342.5pt;height:74.8pt;z-index:251658247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" filled="f" stroked="f">
              <v:textbox inset="0,0,0,0">
                <w:txbxContent>
                  <w:p w14:paraId="689384DD" w14:textId="253B5BD7" w:rsidR="0013222D" w:rsidRDefault="00B85293" w:rsidP="0013222D">
                    <w:pPr>
                      <w:pStyle w:val="Heading1reversed"/>
                      <w:rPr>
                        <w:rFonts w:hint="eastAsia"/>
                      </w:rPr>
                    </w:pPr>
                    <w:r>
                      <w:t>NOBBIES</w:t>
                    </w:r>
                    <w:r w:rsidR="0013222D">
                      <w:t xml:space="preserve"> </w:t>
                    </w:r>
                    <w:r>
                      <w:t xml:space="preserve">CENTRE </w:t>
                    </w:r>
                    <w:r w:rsidR="0013222D">
                      <w:t>ACCESS</w:t>
                    </w:r>
                    <w:r w:rsidR="008F4F6B">
                      <w:t>ibility</w:t>
                    </w:r>
                    <w:r w:rsidR="0013222D">
                      <w:t xml:space="preserve"> GUIDE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6" behindDoc="0" locked="0" layoutInCell="1" allowOverlap="1" wp14:anchorId="517EAF65" wp14:editId="5B088CF2">
              <wp:simplePos x="0" y="0"/>
              <wp:positionH relativeFrom="margin">
                <wp:align>center</wp:align>
              </wp:positionH>
              <wp:positionV relativeFrom="paragraph">
                <wp:posOffset>-218440</wp:posOffset>
              </wp:positionV>
              <wp:extent cx="8003540" cy="1436370"/>
              <wp:effectExtent l="0" t="0" r="0" b="0"/>
              <wp:wrapNone/>
              <wp:docPr id="197" name="Rectangle 19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003540" cy="1436370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5A1D0EE" id="Rectangle 197" o:spid="_x0000_s1026" style="position:absolute;margin-left:0;margin-top:-17.2pt;width:630.2pt;height:113.1pt;z-index:25165824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" fillcolor="black [3213]" stroked="f" strokeweight="1pt">
              <w10:wrap anchorx="margin"/>
            </v:rect>
          </w:pict>
        </mc:Fallback>
      </mc:AlternateContent>
    </w:r>
    <w:r w:rsidR="0013222D">
      <w:rPr>
        <w:noProof/>
      </w:rPr>
      <w:drawing>
        <wp:anchor distT="0" distB="0" distL="114300" distR="114300" simplePos="0" relativeHeight="251658248" behindDoc="0" locked="0" layoutInCell="1" allowOverlap="1" wp14:anchorId="5C8F5CB8" wp14:editId="7FB7411B">
          <wp:simplePos x="0" y="0"/>
          <wp:positionH relativeFrom="column">
            <wp:posOffset>4594860</wp:posOffset>
          </wp:positionH>
          <wp:positionV relativeFrom="paragraph">
            <wp:posOffset>-2977</wp:posOffset>
          </wp:positionV>
          <wp:extent cx="1906270" cy="1209675"/>
          <wp:effectExtent l="0" t="0" r="0" b="0"/>
          <wp:wrapNone/>
          <wp:docPr id="199" name="Picture 199" descr="Text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" name="Picture 31" descr="Text&#10;&#10;Description automatically generated with medium confidence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906270" cy="12096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C4D2750" w14:textId="09022114" w:rsidR="009E48B5" w:rsidRDefault="00FD2703">
    <w:pPr>
      <w:pStyle w:val="Header"/>
    </w:pPr>
    <w:r>
      <w:rPr>
        <w:noProof/>
      </w:rPr>
      <w:drawing>
        <wp:anchor distT="0" distB="0" distL="114300" distR="114300" simplePos="0" relativeHeight="251658242" behindDoc="0" locked="0" layoutInCell="1" allowOverlap="1" wp14:anchorId="0D337D2B" wp14:editId="38A36617">
          <wp:simplePos x="0" y="0"/>
          <wp:positionH relativeFrom="column">
            <wp:posOffset>4528185</wp:posOffset>
          </wp:positionH>
          <wp:positionV relativeFrom="paragraph">
            <wp:posOffset>7620</wp:posOffset>
          </wp:positionV>
          <wp:extent cx="1906270" cy="1209675"/>
          <wp:effectExtent l="0" t="0" r="0" b="0"/>
          <wp:wrapNone/>
          <wp:docPr id="812441120" name="Picture 812441120" descr="Text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" name="Picture 31" descr="Text&#10;&#10;Description automatically generated with medium confidence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906270" cy="12096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E55EE0"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2EB9645B" wp14:editId="629380A6">
              <wp:simplePos x="0" y="0"/>
              <wp:positionH relativeFrom="column">
                <wp:posOffset>-755716</wp:posOffset>
              </wp:positionH>
              <wp:positionV relativeFrom="paragraph">
                <wp:posOffset>-225631</wp:posOffset>
              </wp:positionV>
              <wp:extent cx="8003969" cy="1436370"/>
              <wp:effectExtent l="0" t="0" r="1905" b="0"/>
              <wp:wrapNone/>
              <wp:docPr id="29" name="Rectangle 2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003969" cy="1436370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6A900D0" id="Rectangle 29" o:spid="_x0000_s1026" style="position:absolute;margin-left:-59.5pt;margin-top:-17.75pt;width:630.25pt;height:113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" fillcolor="black [3213]" stroked="f" strokeweight="1pt"/>
          </w:pict>
        </mc:Fallback>
      </mc:AlternateContent>
    </w:r>
  </w:p>
  <w:p w14:paraId="2B54BBDC" w14:textId="4C79E860" w:rsidR="009E48B5" w:rsidRDefault="009E48B5">
    <w:pPr>
      <w:pStyle w:val="Header"/>
    </w:pPr>
    <w:r>
      <w:rPr>
        <w:noProof/>
      </w:rPr>
      <mc:AlternateContent>
        <mc:Choice Requires="wps">
          <w:drawing>
            <wp:anchor distT="45720" distB="45720" distL="114300" distR="114300" simplePos="0" relativeHeight="251658241" behindDoc="0" locked="0" layoutInCell="1" allowOverlap="1" wp14:anchorId="76E9EBF2" wp14:editId="3F80EB5A">
              <wp:simplePos x="0" y="0"/>
              <wp:positionH relativeFrom="column">
                <wp:posOffset>3810</wp:posOffset>
              </wp:positionH>
              <wp:positionV relativeFrom="paragraph">
                <wp:posOffset>208379</wp:posOffset>
              </wp:positionV>
              <wp:extent cx="4255135" cy="1404620"/>
              <wp:effectExtent l="0" t="0" r="12065" b="10160"/>
              <wp:wrapSquare wrapText="bothSides"/>
              <wp:docPr id="21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55135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19F6E09" w14:textId="761F10CE" w:rsidR="009E48B5" w:rsidRDefault="005E275C" w:rsidP="009E48B5">
                          <w:pPr>
                            <w:pStyle w:val="Heading1reversed"/>
                            <w:rPr>
                              <w:rFonts w:hint="eastAsia"/>
                            </w:rPr>
                          </w:pPr>
                          <w:r>
                            <w:t xml:space="preserve">NOBBIES </w:t>
                          </w:r>
                          <w:proofErr w:type="gramStart"/>
                          <w:r>
                            <w:t>CENTRE</w:t>
                          </w:r>
                          <w:r w:rsidR="00F54793">
                            <w:t xml:space="preserve"> </w:t>
                          </w:r>
                          <w:r w:rsidR="001E258D">
                            <w:t xml:space="preserve"> </w:t>
                          </w:r>
                          <w:r w:rsidR="009E48B5">
                            <w:t>ACCESS</w:t>
                          </w:r>
                          <w:r w:rsidR="00F54793">
                            <w:t>ibility</w:t>
                          </w:r>
                          <w:proofErr w:type="gramEnd"/>
                          <w:r w:rsidR="009E48B5">
                            <w:t xml:space="preserve"> GUIDE</w:t>
                          </w:r>
                        </w:p>
                      </w:txbxContent>
                    </wps:txbx>
                    <wps:bodyPr rot="0" vert="horz" wrap="square" lIns="0" tIns="0" rIns="0" bIns="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76E9EBF2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.3pt;margin-top:16.4pt;width:335.05pt;height:110.6pt;z-index:251658241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" filled="f" stroked="f">
              <v:textbox style="mso-fit-shape-to-text:t" inset="0,0,0,0">
                <w:txbxContent>
                  <w:p w14:paraId="619F6E09" w14:textId="761F10CE" w:rsidR="009E48B5" w:rsidRDefault="005E275C" w:rsidP="009E48B5">
                    <w:pPr>
                      <w:pStyle w:val="Heading1reversed"/>
                      <w:rPr>
                        <w:rFonts w:hint="eastAsia"/>
                      </w:rPr>
                    </w:pPr>
                    <w:r>
                      <w:t xml:space="preserve">NOBBIES </w:t>
                    </w:r>
                    <w:proofErr w:type="gramStart"/>
                    <w:r>
                      <w:t>CENTRE</w:t>
                    </w:r>
                    <w:r w:rsidR="00F54793">
                      <w:t xml:space="preserve"> </w:t>
                    </w:r>
                    <w:r w:rsidR="001E258D">
                      <w:t xml:space="preserve"> </w:t>
                    </w:r>
                    <w:r w:rsidR="009E48B5">
                      <w:t>ACCESS</w:t>
                    </w:r>
                    <w:r w:rsidR="00F54793">
                      <w:t>ibility</w:t>
                    </w:r>
                    <w:proofErr w:type="gramEnd"/>
                    <w:r w:rsidR="009E48B5">
                      <w:t xml:space="preserve"> GUIDE</w:t>
                    </w:r>
                  </w:p>
                </w:txbxContent>
              </v:textbox>
              <w10:wrap type="square"/>
            </v:shape>
          </w:pict>
        </mc:Fallback>
      </mc:AlternateContent>
    </w:r>
  </w:p>
  <w:p w14:paraId="0A1B7AA4" w14:textId="77777777" w:rsidR="0026661C" w:rsidRDefault="0026661C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F920BBC" w14:textId="4E055DD3" w:rsidR="00E37D4D" w:rsidRDefault="00E37D4D">
    <w:pPr>
      <w:pStyle w:val="Header"/>
    </w:pPr>
    <w:r>
      <w:rPr>
        <w:noProof/>
      </w:rPr>
      <w:drawing>
        <wp:anchor distT="0" distB="0" distL="114300" distR="114300" simplePos="0" relativeHeight="251658245" behindDoc="0" locked="0" layoutInCell="1" allowOverlap="1" wp14:anchorId="72605BDB" wp14:editId="3766729C">
          <wp:simplePos x="0" y="0"/>
          <wp:positionH relativeFrom="column">
            <wp:posOffset>7742439</wp:posOffset>
          </wp:positionH>
          <wp:positionV relativeFrom="paragraph">
            <wp:posOffset>-11430</wp:posOffset>
          </wp:positionV>
          <wp:extent cx="1906806" cy="1210182"/>
          <wp:effectExtent l="0" t="0" r="0" b="0"/>
          <wp:wrapNone/>
          <wp:docPr id="34" name="Picture 34" descr="Text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" name="Picture 31" descr="Text&#10;&#10;Description automatically generated with medium confidence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906806" cy="121018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8243" behindDoc="0" locked="0" layoutInCell="1" allowOverlap="1" wp14:anchorId="207A5EE5" wp14:editId="72B81FF0">
              <wp:simplePos x="0" y="0"/>
              <wp:positionH relativeFrom="column">
                <wp:posOffset>-761250</wp:posOffset>
              </wp:positionH>
              <wp:positionV relativeFrom="paragraph">
                <wp:posOffset>-221673</wp:posOffset>
              </wp:positionV>
              <wp:extent cx="11000510" cy="1436370"/>
              <wp:effectExtent l="0" t="0" r="0" b="0"/>
              <wp:wrapNone/>
              <wp:docPr id="46" name="Rectangle 4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1000510" cy="1436370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3C096E9" id="Rectangle 46" o:spid="_x0000_s1026" style="position:absolute;margin-left:-59.95pt;margin-top:-17.45pt;width:866.2pt;height:113.1pt;z-index:2516582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" fillcolor="black [3213]" stroked="f" strokeweight="1pt"/>
          </w:pict>
        </mc:Fallback>
      </mc:AlternateContent>
    </w:r>
  </w:p>
  <w:p w14:paraId="00D903FB" w14:textId="77777777" w:rsidR="00E37D4D" w:rsidRDefault="00E37D4D">
    <w:pPr>
      <w:pStyle w:val="Header"/>
    </w:pPr>
    <w:r>
      <w:rPr>
        <w:noProof/>
      </w:rPr>
      <mc:AlternateContent>
        <mc:Choice Requires="wps">
          <w:drawing>
            <wp:anchor distT="45720" distB="45720" distL="114300" distR="114300" simplePos="0" relativeHeight="251658244" behindDoc="0" locked="0" layoutInCell="1" allowOverlap="1" wp14:anchorId="1D4DFED4" wp14:editId="3F79E5C4">
              <wp:simplePos x="0" y="0"/>
              <wp:positionH relativeFrom="column">
                <wp:posOffset>5080</wp:posOffset>
              </wp:positionH>
              <wp:positionV relativeFrom="paragraph">
                <wp:posOffset>210820</wp:posOffset>
              </wp:positionV>
              <wp:extent cx="4255135" cy="845820"/>
              <wp:effectExtent l="0" t="0" r="12065" b="11430"/>
              <wp:wrapSquare wrapText="bothSides"/>
              <wp:docPr id="4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55135" cy="8458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3F03BEB" w14:textId="7F9834DC" w:rsidR="00C917C1" w:rsidRDefault="005E275C" w:rsidP="00C917C1">
                          <w:pPr>
                            <w:pStyle w:val="Heading1reversed"/>
                            <w:rPr>
                              <w:rFonts w:hint="eastAsia"/>
                            </w:rPr>
                          </w:pPr>
                          <w:r>
                            <w:t xml:space="preserve">NOBBIES </w:t>
                          </w:r>
                          <w:proofErr w:type="gramStart"/>
                          <w:r>
                            <w:t>CENTRE</w:t>
                          </w:r>
                          <w:r w:rsidR="00C80AE7">
                            <w:t xml:space="preserve"> </w:t>
                          </w:r>
                          <w:r w:rsidR="00B800F6">
                            <w:t xml:space="preserve"> </w:t>
                          </w:r>
                          <w:r w:rsidR="00C917C1">
                            <w:t>ACCESS</w:t>
                          </w:r>
                          <w:r w:rsidR="00C80AE7">
                            <w:t>ibility</w:t>
                          </w:r>
                          <w:proofErr w:type="gramEnd"/>
                          <w:r w:rsidR="00C917C1">
                            <w:t xml:space="preserve"> GUIDE</w:t>
                          </w:r>
                        </w:p>
                        <w:p w14:paraId="2675649F" w14:textId="72196979" w:rsidR="00E37D4D" w:rsidRPr="001B3CFA" w:rsidRDefault="00E37D4D" w:rsidP="009E48B5">
                          <w:pPr>
                            <w:pStyle w:val="Heading1reversed"/>
                            <w:rPr>
                              <w:rFonts w:asciiTheme="minorHAnsi" w:hAnsiTheme="minorHAnsi"/>
                              <w:lang w:val="en-US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D4DFED4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margin-left:.4pt;margin-top:16.6pt;width:335.05pt;height:66.6pt;z-index:2516582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" filled="f" stroked="f">
              <v:textbox inset="0,0,0,0">
                <w:txbxContent>
                  <w:p w14:paraId="53F03BEB" w14:textId="7F9834DC" w:rsidR="00C917C1" w:rsidRDefault="005E275C" w:rsidP="00C917C1">
                    <w:pPr>
                      <w:pStyle w:val="Heading1reversed"/>
                      <w:rPr>
                        <w:rFonts w:hint="eastAsia"/>
                      </w:rPr>
                    </w:pPr>
                    <w:r>
                      <w:t xml:space="preserve">NOBBIES </w:t>
                    </w:r>
                    <w:proofErr w:type="gramStart"/>
                    <w:r>
                      <w:t>CENTRE</w:t>
                    </w:r>
                    <w:r w:rsidR="00C80AE7">
                      <w:t xml:space="preserve"> </w:t>
                    </w:r>
                    <w:r w:rsidR="00B800F6">
                      <w:t xml:space="preserve"> </w:t>
                    </w:r>
                    <w:r w:rsidR="00C917C1">
                      <w:t>ACCESS</w:t>
                    </w:r>
                    <w:r w:rsidR="00C80AE7">
                      <w:t>ibility</w:t>
                    </w:r>
                    <w:proofErr w:type="gramEnd"/>
                    <w:r w:rsidR="00C917C1">
                      <w:t xml:space="preserve"> GUIDE</w:t>
                    </w:r>
                  </w:p>
                  <w:p w14:paraId="2675649F" w14:textId="72196979" w:rsidR="00E37D4D" w:rsidRPr="001B3CFA" w:rsidRDefault="00E37D4D" w:rsidP="009E48B5">
                    <w:pPr>
                      <w:pStyle w:val="Heading1reversed"/>
                      <w:rPr>
                        <w:rFonts w:asciiTheme="minorHAnsi" w:hAnsiTheme="minorHAnsi"/>
                        <w:lang w:val="en-US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KJxf+ya50lFOAn" int2:id="9Kg2j2Yc">
      <int2:state int2:value="Rejected" int2:type="AugLoop_Text_Critique"/>
    </int2:textHash>
    <int2:textHash int2:hashCode="nQIJPHgehU20ei" int2:id="lyDt7evA">
      <int2:state int2:value="Rejected" int2:type="AugLoop_Text_Critique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052071"/>
    <w:multiLevelType w:val="hybridMultilevel"/>
    <w:tmpl w:val="6F1E555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AA48BB"/>
    <w:multiLevelType w:val="hybridMultilevel"/>
    <w:tmpl w:val="D2C42DD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B36FA7"/>
    <w:multiLevelType w:val="hybridMultilevel"/>
    <w:tmpl w:val="2EBEBA18"/>
    <w:lvl w:ilvl="0" w:tplc="AF421A44">
      <w:numFmt w:val="bullet"/>
      <w:lvlText w:val="•"/>
      <w:lvlJc w:val="left"/>
      <w:pPr>
        <w:ind w:left="323" w:hanging="171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0"/>
        <w:szCs w:val="20"/>
        <w:lang w:val="en-US" w:eastAsia="en-US" w:bidi="ar-SA"/>
      </w:rPr>
    </w:lvl>
    <w:lvl w:ilvl="1" w:tplc="EEF0318C">
      <w:numFmt w:val="bullet"/>
      <w:lvlText w:val="•"/>
      <w:lvlJc w:val="left"/>
      <w:pPr>
        <w:ind w:left="494" w:hanging="171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0"/>
        <w:szCs w:val="20"/>
        <w:lang w:val="en-US" w:eastAsia="en-US" w:bidi="ar-SA"/>
      </w:rPr>
    </w:lvl>
    <w:lvl w:ilvl="2" w:tplc="279C1098">
      <w:numFmt w:val="bullet"/>
      <w:lvlText w:val="•"/>
      <w:lvlJc w:val="left"/>
      <w:pPr>
        <w:ind w:left="1551" w:hanging="171"/>
      </w:pPr>
      <w:rPr>
        <w:rFonts w:hint="default"/>
        <w:lang w:val="en-US" w:eastAsia="en-US" w:bidi="ar-SA"/>
      </w:rPr>
    </w:lvl>
    <w:lvl w:ilvl="3" w:tplc="1E8AE49E">
      <w:numFmt w:val="bullet"/>
      <w:lvlText w:val="•"/>
      <w:lvlJc w:val="left"/>
      <w:pPr>
        <w:ind w:left="2603" w:hanging="171"/>
      </w:pPr>
      <w:rPr>
        <w:rFonts w:hint="default"/>
        <w:lang w:val="en-US" w:eastAsia="en-US" w:bidi="ar-SA"/>
      </w:rPr>
    </w:lvl>
    <w:lvl w:ilvl="4" w:tplc="43463CF6">
      <w:numFmt w:val="bullet"/>
      <w:lvlText w:val="•"/>
      <w:lvlJc w:val="left"/>
      <w:pPr>
        <w:ind w:left="3655" w:hanging="171"/>
      </w:pPr>
      <w:rPr>
        <w:rFonts w:hint="default"/>
        <w:lang w:val="en-US" w:eastAsia="en-US" w:bidi="ar-SA"/>
      </w:rPr>
    </w:lvl>
    <w:lvl w:ilvl="5" w:tplc="14E6208A">
      <w:numFmt w:val="bullet"/>
      <w:lvlText w:val="•"/>
      <w:lvlJc w:val="left"/>
      <w:pPr>
        <w:ind w:left="4706" w:hanging="171"/>
      </w:pPr>
      <w:rPr>
        <w:rFonts w:hint="default"/>
        <w:lang w:val="en-US" w:eastAsia="en-US" w:bidi="ar-SA"/>
      </w:rPr>
    </w:lvl>
    <w:lvl w:ilvl="6" w:tplc="B25AB34A">
      <w:numFmt w:val="bullet"/>
      <w:lvlText w:val="•"/>
      <w:lvlJc w:val="left"/>
      <w:pPr>
        <w:ind w:left="5758" w:hanging="171"/>
      </w:pPr>
      <w:rPr>
        <w:rFonts w:hint="default"/>
        <w:lang w:val="en-US" w:eastAsia="en-US" w:bidi="ar-SA"/>
      </w:rPr>
    </w:lvl>
    <w:lvl w:ilvl="7" w:tplc="A01027DE">
      <w:numFmt w:val="bullet"/>
      <w:lvlText w:val="•"/>
      <w:lvlJc w:val="left"/>
      <w:pPr>
        <w:ind w:left="6810" w:hanging="171"/>
      </w:pPr>
      <w:rPr>
        <w:rFonts w:hint="default"/>
        <w:lang w:val="en-US" w:eastAsia="en-US" w:bidi="ar-SA"/>
      </w:rPr>
    </w:lvl>
    <w:lvl w:ilvl="8" w:tplc="F7983C26">
      <w:numFmt w:val="bullet"/>
      <w:lvlText w:val="•"/>
      <w:lvlJc w:val="left"/>
      <w:pPr>
        <w:ind w:left="7862" w:hanging="171"/>
      </w:pPr>
      <w:rPr>
        <w:rFonts w:hint="default"/>
        <w:lang w:val="en-US" w:eastAsia="en-US" w:bidi="ar-SA"/>
      </w:rPr>
    </w:lvl>
  </w:abstractNum>
  <w:abstractNum w:abstractNumId="3" w15:restartNumberingAfterBreak="0">
    <w:nsid w:val="17F6785A"/>
    <w:multiLevelType w:val="hybridMultilevel"/>
    <w:tmpl w:val="E14847D8"/>
    <w:lvl w:ilvl="0" w:tplc="0C090001">
      <w:start w:val="1"/>
      <w:numFmt w:val="bullet"/>
      <w:lvlText w:val=""/>
      <w:lvlJc w:val="left"/>
      <w:pPr>
        <w:ind w:left="41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A276F30"/>
    <w:multiLevelType w:val="hybridMultilevel"/>
    <w:tmpl w:val="3ACACEE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B421F90">
      <w:numFmt w:val="bullet"/>
      <w:lvlText w:val="•"/>
      <w:lvlJc w:val="left"/>
      <w:pPr>
        <w:ind w:left="1470" w:hanging="390"/>
      </w:pPr>
      <w:rPr>
        <w:rFonts w:ascii="Arial" w:eastAsia="MS Mincho" w:hAnsi="Arial" w:cs="Arial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D091414"/>
    <w:multiLevelType w:val="hybridMultilevel"/>
    <w:tmpl w:val="EE74887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10860A6"/>
    <w:multiLevelType w:val="hybridMultilevel"/>
    <w:tmpl w:val="149E6E5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1B37B78"/>
    <w:multiLevelType w:val="hybridMultilevel"/>
    <w:tmpl w:val="FE9082F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25F6001"/>
    <w:multiLevelType w:val="hybridMultilevel"/>
    <w:tmpl w:val="9FB45578"/>
    <w:lvl w:ilvl="0" w:tplc="81785D74">
      <w:numFmt w:val="bullet"/>
      <w:lvlText w:val="-"/>
      <w:lvlJc w:val="left"/>
      <w:pPr>
        <w:ind w:left="410" w:hanging="360"/>
      </w:pPr>
      <w:rPr>
        <w:rFonts w:ascii="Arial" w:eastAsiaTheme="minorEastAsia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305229F"/>
    <w:multiLevelType w:val="hybridMultilevel"/>
    <w:tmpl w:val="E9B08E7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3256D9E"/>
    <w:multiLevelType w:val="hybridMultilevel"/>
    <w:tmpl w:val="3F68CDD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55A25A5"/>
    <w:multiLevelType w:val="hybridMultilevel"/>
    <w:tmpl w:val="D4A69C0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6524379"/>
    <w:multiLevelType w:val="hybridMultilevel"/>
    <w:tmpl w:val="FFFFFFFF"/>
    <w:lvl w:ilvl="0" w:tplc="1E4492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D14E4C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EEEA88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CFE013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E427EC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FC5DC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D3E408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B8A767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990E20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9875326"/>
    <w:multiLevelType w:val="hybridMultilevel"/>
    <w:tmpl w:val="515CA0D8"/>
    <w:lvl w:ilvl="0" w:tplc="E9E4982C">
      <w:numFmt w:val="bullet"/>
      <w:lvlText w:val="•"/>
      <w:lvlJc w:val="left"/>
      <w:pPr>
        <w:ind w:left="750" w:hanging="390"/>
      </w:pPr>
      <w:rPr>
        <w:rFonts w:ascii="Arial" w:eastAsia="MS Mincho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A261E59"/>
    <w:multiLevelType w:val="hybridMultilevel"/>
    <w:tmpl w:val="DF08CA5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B2E2EFC"/>
    <w:multiLevelType w:val="hybridMultilevel"/>
    <w:tmpl w:val="78FCF24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1007B89"/>
    <w:multiLevelType w:val="hybridMultilevel"/>
    <w:tmpl w:val="1004D23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15F53DB"/>
    <w:multiLevelType w:val="hybridMultilevel"/>
    <w:tmpl w:val="A55072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4724005"/>
    <w:multiLevelType w:val="hybridMultilevel"/>
    <w:tmpl w:val="3E0A67B8"/>
    <w:lvl w:ilvl="0" w:tplc="E9E4982C">
      <w:numFmt w:val="bullet"/>
      <w:lvlText w:val="•"/>
      <w:lvlJc w:val="left"/>
      <w:pPr>
        <w:ind w:left="750" w:hanging="390"/>
      </w:pPr>
      <w:rPr>
        <w:rFonts w:ascii="Arial" w:eastAsia="MS Mincho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B5D7F1B"/>
    <w:multiLevelType w:val="hybridMultilevel"/>
    <w:tmpl w:val="E0C0D71C"/>
    <w:lvl w:ilvl="0" w:tplc="E9E4982C">
      <w:numFmt w:val="bullet"/>
      <w:lvlText w:val="•"/>
      <w:lvlJc w:val="left"/>
      <w:pPr>
        <w:ind w:left="750" w:hanging="390"/>
      </w:pPr>
      <w:rPr>
        <w:rFonts w:ascii="Arial" w:eastAsia="MS Mincho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A462CE8"/>
    <w:multiLevelType w:val="hybridMultilevel"/>
    <w:tmpl w:val="FFFFFFFF"/>
    <w:lvl w:ilvl="0" w:tplc="58F89A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B6CF51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81E640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C7420E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DE6CA2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AB20AD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D22E93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9821D7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E46F53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BD831C5"/>
    <w:multiLevelType w:val="hybridMultilevel"/>
    <w:tmpl w:val="01A8D26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3562730"/>
    <w:multiLevelType w:val="hybridMultilevel"/>
    <w:tmpl w:val="2B025B4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8152959"/>
    <w:multiLevelType w:val="hybridMultilevel"/>
    <w:tmpl w:val="DE5C220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D5525F2"/>
    <w:multiLevelType w:val="hybridMultilevel"/>
    <w:tmpl w:val="C3705A9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2D806C9"/>
    <w:multiLevelType w:val="hybridMultilevel"/>
    <w:tmpl w:val="ED9C1C4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32BC8F0"/>
    <w:multiLevelType w:val="hybridMultilevel"/>
    <w:tmpl w:val="FFFFFFFF"/>
    <w:lvl w:ilvl="0" w:tplc="37646C2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81C926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9AEBFB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49A52C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29E0A2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A16C69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58C666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51C12B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954326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5F76407"/>
    <w:multiLevelType w:val="hybridMultilevel"/>
    <w:tmpl w:val="5B8A48E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AE61104"/>
    <w:multiLevelType w:val="hybridMultilevel"/>
    <w:tmpl w:val="EB222D2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B4E2C67"/>
    <w:multiLevelType w:val="hybridMultilevel"/>
    <w:tmpl w:val="54A8159A"/>
    <w:lvl w:ilvl="0" w:tplc="0C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0" w15:restartNumberingAfterBreak="0">
    <w:nsid w:val="7DC94C0C"/>
    <w:multiLevelType w:val="hybridMultilevel"/>
    <w:tmpl w:val="E7C04E54"/>
    <w:lvl w:ilvl="0" w:tplc="69265734">
      <w:start w:val="1"/>
      <w:numFmt w:val="bullet"/>
      <w:pStyle w:val="bulleted"/>
      <w:lvlText w:val="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auto"/>
        <w:sz w:val="22"/>
      </w:rPr>
    </w:lvl>
    <w:lvl w:ilvl="1" w:tplc="0C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F1769E7"/>
    <w:multiLevelType w:val="hybridMultilevel"/>
    <w:tmpl w:val="A31C1224"/>
    <w:lvl w:ilvl="0" w:tplc="81785D74">
      <w:numFmt w:val="bullet"/>
      <w:lvlText w:val="-"/>
      <w:lvlJc w:val="left"/>
      <w:pPr>
        <w:ind w:left="410" w:hanging="360"/>
      </w:pPr>
      <w:rPr>
        <w:rFonts w:ascii="Arial" w:eastAsiaTheme="minorEastAsia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13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5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7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9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01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73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5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70" w:hanging="360"/>
      </w:pPr>
      <w:rPr>
        <w:rFonts w:ascii="Wingdings" w:hAnsi="Wingdings" w:hint="default"/>
      </w:rPr>
    </w:lvl>
  </w:abstractNum>
  <w:num w:numId="1" w16cid:durableId="1865751992">
    <w:abstractNumId w:val="20"/>
  </w:num>
  <w:num w:numId="2" w16cid:durableId="416564534">
    <w:abstractNumId w:val="12"/>
  </w:num>
  <w:num w:numId="3" w16cid:durableId="667635141">
    <w:abstractNumId w:val="30"/>
  </w:num>
  <w:num w:numId="4" w16cid:durableId="1084570563">
    <w:abstractNumId w:val="2"/>
  </w:num>
  <w:num w:numId="5" w16cid:durableId="901595981">
    <w:abstractNumId w:val="16"/>
  </w:num>
  <w:num w:numId="6" w16cid:durableId="1733964026">
    <w:abstractNumId w:val="26"/>
  </w:num>
  <w:num w:numId="7" w16cid:durableId="811094172">
    <w:abstractNumId w:val="31"/>
  </w:num>
  <w:num w:numId="8" w16cid:durableId="1879657110">
    <w:abstractNumId w:val="8"/>
  </w:num>
  <w:num w:numId="9" w16cid:durableId="1525558427">
    <w:abstractNumId w:val="3"/>
  </w:num>
  <w:num w:numId="10" w16cid:durableId="319232188">
    <w:abstractNumId w:val="5"/>
  </w:num>
  <w:num w:numId="11" w16cid:durableId="1602641029">
    <w:abstractNumId w:val="4"/>
  </w:num>
  <w:num w:numId="12" w16cid:durableId="1013343632">
    <w:abstractNumId w:val="7"/>
  </w:num>
  <w:num w:numId="13" w16cid:durableId="920483228">
    <w:abstractNumId w:val="10"/>
  </w:num>
  <w:num w:numId="14" w16cid:durableId="1720320179">
    <w:abstractNumId w:val="28"/>
  </w:num>
  <w:num w:numId="15" w16cid:durableId="1668635389">
    <w:abstractNumId w:val="18"/>
  </w:num>
  <w:num w:numId="16" w16cid:durableId="1098451976">
    <w:abstractNumId w:val="19"/>
  </w:num>
  <w:num w:numId="17" w16cid:durableId="1858621115">
    <w:abstractNumId w:val="13"/>
  </w:num>
  <w:num w:numId="18" w16cid:durableId="1402170659">
    <w:abstractNumId w:val="14"/>
  </w:num>
  <w:num w:numId="19" w16cid:durableId="675569997">
    <w:abstractNumId w:val="9"/>
  </w:num>
  <w:num w:numId="20" w16cid:durableId="560017288">
    <w:abstractNumId w:val="17"/>
  </w:num>
  <w:num w:numId="21" w16cid:durableId="512960684">
    <w:abstractNumId w:val="29"/>
  </w:num>
  <w:num w:numId="22" w16cid:durableId="1843354061">
    <w:abstractNumId w:val="22"/>
  </w:num>
  <w:num w:numId="23" w16cid:durableId="262230392">
    <w:abstractNumId w:val="6"/>
  </w:num>
  <w:num w:numId="24" w16cid:durableId="1512256799">
    <w:abstractNumId w:val="15"/>
  </w:num>
  <w:num w:numId="25" w16cid:durableId="2095197183">
    <w:abstractNumId w:val="0"/>
  </w:num>
  <w:num w:numId="26" w16cid:durableId="1455444517">
    <w:abstractNumId w:val="1"/>
  </w:num>
  <w:num w:numId="27" w16cid:durableId="2133329165">
    <w:abstractNumId w:val="27"/>
  </w:num>
  <w:num w:numId="28" w16cid:durableId="1988001395">
    <w:abstractNumId w:val="21"/>
  </w:num>
  <w:num w:numId="29" w16cid:durableId="1973251171">
    <w:abstractNumId w:val="25"/>
  </w:num>
  <w:num w:numId="30" w16cid:durableId="120467371">
    <w:abstractNumId w:val="24"/>
  </w:num>
  <w:num w:numId="31" w16cid:durableId="1978602687">
    <w:abstractNumId w:val="11"/>
  </w:num>
  <w:num w:numId="32" w16cid:durableId="1824464810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3639"/>
    <w:rsid w:val="00000038"/>
    <w:rsid w:val="000049A4"/>
    <w:rsid w:val="00004E1A"/>
    <w:rsid w:val="000052F8"/>
    <w:rsid w:val="000069F6"/>
    <w:rsid w:val="000119A2"/>
    <w:rsid w:val="00011C67"/>
    <w:rsid w:val="000178CF"/>
    <w:rsid w:val="000208C7"/>
    <w:rsid w:val="0002177F"/>
    <w:rsid w:val="00035162"/>
    <w:rsid w:val="0003626E"/>
    <w:rsid w:val="000365C7"/>
    <w:rsid w:val="000368E4"/>
    <w:rsid w:val="00041700"/>
    <w:rsid w:val="00042253"/>
    <w:rsid w:val="00045BF4"/>
    <w:rsid w:val="00047337"/>
    <w:rsid w:val="000502E3"/>
    <w:rsid w:val="00056B3F"/>
    <w:rsid w:val="00062822"/>
    <w:rsid w:val="00064CF2"/>
    <w:rsid w:val="00075AEE"/>
    <w:rsid w:val="000772A7"/>
    <w:rsid w:val="00077F36"/>
    <w:rsid w:val="000805F2"/>
    <w:rsid w:val="0008346D"/>
    <w:rsid w:val="00083DCE"/>
    <w:rsid w:val="00083F17"/>
    <w:rsid w:val="00084538"/>
    <w:rsid w:val="00084800"/>
    <w:rsid w:val="00090104"/>
    <w:rsid w:val="00090131"/>
    <w:rsid w:val="00090EB8"/>
    <w:rsid w:val="00091827"/>
    <w:rsid w:val="0009316E"/>
    <w:rsid w:val="0009399B"/>
    <w:rsid w:val="00095F77"/>
    <w:rsid w:val="000A1531"/>
    <w:rsid w:val="000A5009"/>
    <w:rsid w:val="000A6309"/>
    <w:rsid w:val="000A7068"/>
    <w:rsid w:val="000A78E8"/>
    <w:rsid w:val="000B4559"/>
    <w:rsid w:val="000C2706"/>
    <w:rsid w:val="000C4489"/>
    <w:rsid w:val="000D23EA"/>
    <w:rsid w:val="000D38DE"/>
    <w:rsid w:val="000D3EED"/>
    <w:rsid w:val="000D4BAC"/>
    <w:rsid w:val="000E3F41"/>
    <w:rsid w:val="000E6EDF"/>
    <w:rsid w:val="000E7CEF"/>
    <w:rsid w:val="000F0BD9"/>
    <w:rsid w:val="000F3E49"/>
    <w:rsid w:val="000F4DD2"/>
    <w:rsid w:val="000F53FC"/>
    <w:rsid w:val="000F59E8"/>
    <w:rsid w:val="001055CB"/>
    <w:rsid w:val="00105F8A"/>
    <w:rsid w:val="00107DB5"/>
    <w:rsid w:val="00112693"/>
    <w:rsid w:val="00112D87"/>
    <w:rsid w:val="00114049"/>
    <w:rsid w:val="001149B2"/>
    <w:rsid w:val="00114B68"/>
    <w:rsid w:val="00122098"/>
    <w:rsid w:val="0012315F"/>
    <w:rsid w:val="001231F1"/>
    <w:rsid w:val="00123C0A"/>
    <w:rsid w:val="00124925"/>
    <w:rsid w:val="0013222D"/>
    <w:rsid w:val="00135377"/>
    <w:rsid w:val="00142DD1"/>
    <w:rsid w:val="001434CA"/>
    <w:rsid w:val="00144035"/>
    <w:rsid w:val="0014618E"/>
    <w:rsid w:val="00146E52"/>
    <w:rsid w:val="00147273"/>
    <w:rsid w:val="00150DF9"/>
    <w:rsid w:val="001513C9"/>
    <w:rsid w:val="001574CF"/>
    <w:rsid w:val="001577D0"/>
    <w:rsid w:val="0016686C"/>
    <w:rsid w:val="00167EA3"/>
    <w:rsid w:val="00171921"/>
    <w:rsid w:val="0017303C"/>
    <w:rsid w:val="00173D03"/>
    <w:rsid w:val="00176841"/>
    <w:rsid w:val="001836CD"/>
    <w:rsid w:val="00186DE8"/>
    <w:rsid w:val="00187EC0"/>
    <w:rsid w:val="001919EF"/>
    <w:rsid w:val="00191C5E"/>
    <w:rsid w:val="00191D14"/>
    <w:rsid w:val="00193674"/>
    <w:rsid w:val="0019715A"/>
    <w:rsid w:val="001A20AD"/>
    <w:rsid w:val="001A46D3"/>
    <w:rsid w:val="001A4DB5"/>
    <w:rsid w:val="001B0120"/>
    <w:rsid w:val="001B09D8"/>
    <w:rsid w:val="001B3CFA"/>
    <w:rsid w:val="001B47EB"/>
    <w:rsid w:val="001C3FF0"/>
    <w:rsid w:val="001C58AC"/>
    <w:rsid w:val="001C684F"/>
    <w:rsid w:val="001D0F05"/>
    <w:rsid w:val="001D26E5"/>
    <w:rsid w:val="001D30F6"/>
    <w:rsid w:val="001D5515"/>
    <w:rsid w:val="001D7364"/>
    <w:rsid w:val="001D7D6E"/>
    <w:rsid w:val="001E0005"/>
    <w:rsid w:val="001E258D"/>
    <w:rsid w:val="001E6F05"/>
    <w:rsid w:val="001F1ED1"/>
    <w:rsid w:val="001F6FE2"/>
    <w:rsid w:val="001F78F4"/>
    <w:rsid w:val="002003E2"/>
    <w:rsid w:val="002043E8"/>
    <w:rsid w:val="00204D65"/>
    <w:rsid w:val="002064B6"/>
    <w:rsid w:val="00207293"/>
    <w:rsid w:val="00214E53"/>
    <w:rsid w:val="00215169"/>
    <w:rsid w:val="0021553D"/>
    <w:rsid w:val="002244C6"/>
    <w:rsid w:val="00225982"/>
    <w:rsid w:val="0022745E"/>
    <w:rsid w:val="00227DD9"/>
    <w:rsid w:val="00231F3D"/>
    <w:rsid w:val="00234363"/>
    <w:rsid w:val="0023444C"/>
    <w:rsid w:val="00237788"/>
    <w:rsid w:val="00250178"/>
    <w:rsid w:val="0025317B"/>
    <w:rsid w:val="0025571C"/>
    <w:rsid w:val="002568FE"/>
    <w:rsid w:val="0026661C"/>
    <w:rsid w:val="00266B5B"/>
    <w:rsid w:val="00272753"/>
    <w:rsid w:val="00273A09"/>
    <w:rsid w:val="00280BFE"/>
    <w:rsid w:val="00280E59"/>
    <w:rsid w:val="0028297A"/>
    <w:rsid w:val="002836AF"/>
    <w:rsid w:val="00283D15"/>
    <w:rsid w:val="00286445"/>
    <w:rsid w:val="00297BD4"/>
    <w:rsid w:val="002A37B1"/>
    <w:rsid w:val="002B0A73"/>
    <w:rsid w:val="002B1EA7"/>
    <w:rsid w:val="002B1F3E"/>
    <w:rsid w:val="002B541E"/>
    <w:rsid w:val="002B5533"/>
    <w:rsid w:val="002B5B75"/>
    <w:rsid w:val="002B6901"/>
    <w:rsid w:val="002C4680"/>
    <w:rsid w:val="002D0CD0"/>
    <w:rsid w:val="002D10F3"/>
    <w:rsid w:val="002D17C1"/>
    <w:rsid w:val="002D1898"/>
    <w:rsid w:val="002D2245"/>
    <w:rsid w:val="002E4D3E"/>
    <w:rsid w:val="002E4EDB"/>
    <w:rsid w:val="002F0836"/>
    <w:rsid w:val="002F25D0"/>
    <w:rsid w:val="002F6321"/>
    <w:rsid w:val="002F79F8"/>
    <w:rsid w:val="0030020C"/>
    <w:rsid w:val="00300987"/>
    <w:rsid w:val="0030360E"/>
    <w:rsid w:val="0031103F"/>
    <w:rsid w:val="00311EAA"/>
    <w:rsid w:val="00317F22"/>
    <w:rsid w:val="0031C92A"/>
    <w:rsid w:val="0032040E"/>
    <w:rsid w:val="0032382A"/>
    <w:rsid w:val="00325154"/>
    <w:rsid w:val="00330963"/>
    <w:rsid w:val="003329EC"/>
    <w:rsid w:val="003345DC"/>
    <w:rsid w:val="00337CE4"/>
    <w:rsid w:val="00341903"/>
    <w:rsid w:val="00341F67"/>
    <w:rsid w:val="003427BA"/>
    <w:rsid w:val="00342E4C"/>
    <w:rsid w:val="00343BF4"/>
    <w:rsid w:val="00351021"/>
    <w:rsid w:val="0035230A"/>
    <w:rsid w:val="003533E9"/>
    <w:rsid w:val="00353AA0"/>
    <w:rsid w:val="00354487"/>
    <w:rsid w:val="00355767"/>
    <w:rsid w:val="00355C9F"/>
    <w:rsid w:val="003651B2"/>
    <w:rsid w:val="00365734"/>
    <w:rsid w:val="00366053"/>
    <w:rsid w:val="0037439D"/>
    <w:rsid w:val="0037520D"/>
    <w:rsid w:val="00376033"/>
    <w:rsid w:val="00377AC6"/>
    <w:rsid w:val="003804C5"/>
    <w:rsid w:val="0038304E"/>
    <w:rsid w:val="003876D0"/>
    <w:rsid w:val="00392762"/>
    <w:rsid w:val="00394934"/>
    <w:rsid w:val="0039718C"/>
    <w:rsid w:val="003A05FC"/>
    <w:rsid w:val="003A3470"/>
    <w:rsid w:val="003A4C26"/>
    <w:rsid w:val="003A4E3E"/>
    <w:rsid w:val="003A76E8"/>
    <w:rsid w:val="003B27D4"/>
    <w:rsid w:val="003B2D99"/>
    <w:rsid w:val="003B7683"/>
    <w:rsid w:val="003B7D49"/>
    <w:rsid w:val="003C479A"/>
    <w:rsid w:val="003C7A47"/>
    <w:rsid w:val="003D0F5F"/>
    <w:rsid w:val="003D5D7A"/>
    <w:rsid w:val="003E001F"/>
    <w:rsid w:val="003E308B"/>
    <w:rsid w:val="003E44F1"/>
    <w:rsid w:val="003E5E9E"/>
    <w:rsid w:val="003F2C87"/>
    <w:rsid w:val="003F627A"/>
    <w:rsid w:val="004005F0"/>
    <w:rsid w:val="00406390"/>
    <w:rsid w:val="00406FDC"/>
    <w:rsid w:val="00411512"/>
    <w:rsid w:val="00413D21"/>
    <w:rsid w:val="004250FD"/>
    <w:rsid w:val="00427952"/>
    <w:rsid w:val="004303CE"/>
    <w:rsid w:val="00430CF2"/>
    <w:rsid w:val="00431B33"/>
    <w:rsid w:val="0043553A"/>
    <w:rsid w:val="00437331"/>
    <w:rsid w:val="0044394B"/>
    <w:rsid w:val="00445AAB"/>
    <w:rsid w:val="004477C7"/>
    <w:rsid w:val="00450712"/>
    <w:rsid w:val="00454034"/>
    <w:rsid w:val="00470506"/>
    <w:rsid w:val="00470ACE"/>
    <w:rsid w:val="00476484"/>
    <w:rsid w:val="004841EC"/>
    <w:rsid w:val="00494AE1"/>
    <w:rsid w:val="00496AA4"/>
    <w:rsid w:val="004A0B27"/>
    <w:rsid w:val="004A368C"/>
    <w:rsid w:val="004A67EF"/>
    <w:rsid w:val="004A7F36"/>
    <w:rsid w:val="004B1274"/>
    <w:rsid w:val="004C0708"/>
    <w:rsid w:val="004C21BD"/>
    <w:rsid w:val="004C5EE4"/>
    <w:rsid w:val="004C71F4"/>
    <w:rsid w:val="004D1B58"/>
    <w:rsid w:val="004D32B8"/>
    <w:rsid w:val="004D4E39"/>
    <w:rsid w:val="004D714F"/>
    <w:rsid w:val="004E2644"/>
    <w:rsid w:val="004E59B1"/>
    <w:rsid w:val="004E6F55"/>
    <w:rsid w:val="004F0303"/>
    <w:rsid w:val="004F4147"/>
    <w:rsid w:val="004F4C15"/>
    <w:rsid w:val="004F59AC"/>
    <w:rsid w:val="004F69E7"/>
    <w:rsid w:val="004F7131"/>
    <w:rsid w:val="005027D1"/>
    <w:rsid w:val="00504620"/>
    <w:rsid w:val="005070F8"/>
    <w:rsid w:val="005106DC"/>
    <w:rsid w:val="005130A8"/>
    <w:rsid w:val="00513999"/>
    <w:rsid w:val="0051414A"/>
    <w:rsid w:val="00514D4B"/>
    <w:rsid w:val="00515107"/>
    <w:rsid w:val="005161F6"/>
    <w:rsid w:val="00523362"/>
    <w:rsid w:val="005233D6"/>
    <w:rsid w:val="0052490E"/>
    <w:rsid w:val="005268A0"/>
    <w:rsid w:val="00527349"/>
    <w:rsid w:val="00534235"/>
    <w:rsid w:val="0053491B"/>
    <w:rsid w:val="00534FFF"/>
    <w:rsid w:val="00536C91"/>
    <w:rsid w:val="005376E9"/>
    <w:rsid w:val="00540A59"/>
    <w:rsid w:val="0054481D"/>
    <w:rsid w:val="005505C0"/>
    <w:rsid w:val="00553409"/>
    <w:rsid w:val="0055416F"/>
    <w:rsid w:val="005542E6"/>
    <w:rsid w:val="00555D3E"/>
    <w:rsid w:val="005570D8"/>
    <w:rsid w:val="005626E6"/>
    <w:rsid w:val="005647B4"/>
    <w:rsid w:val="00565549"/>
    <w:rsid w:val="00565645"/>
    <w:rsid w:val="005666A3"/>
    <w:rsid w:val="00572BE7"/>
    <w:rsid w:val="005748C5"/>
    <w:rsid w:val="00575479"/>
    <w:rsid w:val="0059157D"/>
    <w:rsid w:val="00591E02"/>
    <w:rsid w:val="005921E7"/>
    <w:rsid w:val="005960E7"/>
    <w:rsid w:val="005A04F8"/>
    <w:rsid w:val="005A0A8F"/>
    <w:rsid w:val="005A1A3D"/>
    <w:rsid w:val="005A2F70"/>
    <w:rsid w:val="005A4B62"/>
    <w:rsid w:val="005A63CE"/>
    <w:rsid w:val="005C2B9D"/>
    <w:rsid w:val="005C5FE2"/>
    <w:rsid w:val="005C607D"/>
    <w:rsid w:val="005D21A2"/>
    <w:rsid w:val="005E275C"/>
    <w:rsid w:val="005E2768"/>
    <w:rsid w:val="005E284D"/>
    <w:rsid w:val="005E3072"/>
    <w:rsid w:val="005E3D2D"/>
    <w:rsid w:val="005E5A38"/>
    <w:rsid w:val="005F1708"/>
    <w:rsid w:val="005F26A7"/>
    <w:rsid w:val="0060177E"/>
    <w:rsid w:val="006021FC"/>
    <w:rsid w:val="00603AD9"/>
    <w:rsid w:val="006044F2"/>
    <w:rsid w:val="00612611"/>
    <w:rsid w:val="00613AB5"/>
    <w:rsid w:val="0061508E"/>
    <w:rsid w:val="00617DEE"/>
    <w:rsid w:val="00624554"/>
    <w:rsid w:val="0062513B"/>
    <w:rsid w:val="00642529"/>
    <w:rsid w:val="006453ED"/>
    <w:rsid w:val="0064652F"/>
    <w:rsid w:val="00646777"/>
    <w:rsid w:val="006534B6"/>
    <w:rsid w:val="0065357E"/>
    <w:rsid w:val="006541CB"/>
    <w:rsid w:val="006557D5"/>
    <w:rsid w:val="00663686"/>
    <w:rsid w:val="00663F16"/>
    <w:rsid w:val="006674D7"/>
    <w:rsid w:val="00667829"/>
    <w:rsid w:val="006716AD"/>
    <w:rsid w:val="006771BC"/>
    <w:rsid w:val="00677492"/>
    <w:rsid w:val="00683C74"/>
    <w:rsid w:val="006863B9"/>
    <w:rsid w:val="006928DC"/>
    <w:rsid w:val="0069542E"/>
    <w:rsid w:val="006A6814"/>
    <w:rsid w:val="006B3AB0"/>
    <w:rsid w:val="006C03B3"/>
    <w:rsid w:val="006C03CC"/>
    <w:rsid w:val="006C0921"/>
    <w:rsid w:val="006C1B74"/>
    <w:rsid w:val="006C1C92"/>
    <w:rsid w:val="006C4F01"/>
    <w:rsid w:val="006C6AF7"/>
    <w:rsid w:val="006C796C"/>
    <w:rsid w:val="006D2D8E"/>
    <w:rsid w:val="006D3BF0"/>
    <w:rsid w:val="006D4706"/>
    <w:rsid w:val="006D51C2"/>
    <w:rsid w:val="006D7841"/>
    <w:rsid w:val="006E62CC"/>
    <w:rsid w:val="006E6FB7"/>
    <w:rsid w:val="006F6BFB"/>
    <w:rsid w:val="007001FF"/>
    <w:rsid w:val="0070152E"/>
    <w:rsid w:val="00701E42"/>
    <w:rsid w:val="00702391"/>
    <w:rsid w:val="00704FE9"/>
    <w:rsid w:val="00707495"/>
    <w:rsid w:val="007129D3"/>
    <w:rsid w:val="00712E15"/>
    <w:rsid w:val="007163F6"/>
    <w:rsid w:val="00716A71"/>
    <w:rsid w:val="00717465"/>
    <w:rsid w:val="00726D87"/>
    <w:rsid w:val="0072764C"/>
    <w:rsid w:val="007278CE"/>
    <w:rsid w:val="00727B39"/>
    <w:rsid w:val="00732520"/>
    <w:rsid w:val="007360EE"/>
    <w:rsid w:val="007425D8"/>
    <w:rsid w:val="00743485"/>
    <w:rsid w:val="00746EF4"/>
    <w:rsid w:val="00747E59"/>
    <w:rsid w:val="00750FB6"/>
    <w:rsid w:val="007521C5"/>
    <w:rsid w:val="00756985"/>
    <w:rsid w:val="00762371"/>
    <w:rsid w:val="00766B0D"/>
    <w:rsid w:val="00773BAA"/>
    <w:rsid w:val="007741C3"/>
    <w:rsid w:val="00775140"/>
    <w:rsid w:val="0078026C"/>
    <w:rsid w:val="00781AF2"/>
    <w:rsid w:val="007837A2"/>
    <w:rsid w:val="007839FD"/>
    <w:rsid w:val="00785423"/>
    <w:rsid w:val="00790FD5"/>
    <w:rsid w:val="007958F7"/>
    <w:rsid w:val="00795FE8"/>
    <w:rsid w:val="0079716C"/>
    <w:rsid w:val="007A062D"/>
    <w:rsid w:val="007A1070"/>
    <w:rsid w:val="007A1925"/>
    <w:rsid w:val="007A2244"/>
    <w:rsid w:val="007A6682"/>
    <w:rsid w:val="007A7092"/>
    <w:rsid w:val="007A7591"/>
    <w:rsid w:val="007B06D0"/>
    <w:rsid w:val="007B5E78"/>
    <w:rsid w:val="007B6B92"/>
    <w:rsid w:val="007B76CB"/>
    <w:rsid w:val="007B7A9C"/>
    <w:rsid w:val="007C4D4B"/>
    <w:rsid w:val="007D3C7B"/>
    <w:rsid w:val="007D6FBA"/>
    <w:rsid w:val="007E1FC2"/>
    <w:rsid w:val="007E3679"/>
    <w:rsid w:val="007E5C7B"/>
    <w:rsid w:val="007E6815"/>
    <w:rsid w:val="007F3FEA"/>
    <w:rsid w:val="007F5AB3"/>
    <w:rsid w:val="007F68AA"/>
    <w:rsid w:val="007F6A1C"/>
    <w:rsid w:val="007F752C"/>
    <w:rsid w:val="00803824"/>
    <w:rsid w:val="008072D2"/>
    <w:rsid w:val="008102FF"/>
    <w:rsid w:val="00811C12"/>
    <w:rsid w:val="008132C8"/>
    <w:rsid w:val="008152C7"/>
    <w:rsid w:val="0081619F"/>
    <w:rsid w:val="008224A6"/>
    <w:rsid w:val="0082372C"/>
    <w:rsid w:val="00824011"/>
    <w:rsid w:val="00826E89"/>
    <w:rsid w:val="0083050E"/>
    <w:rsid w:val="008313D3"/>
    <w:rsid w:val="00833087"/>
    <w:rsid w:val="00833665"/>
    <w:rsid w:val="00836C52"/>
    <w:rsid w:val="00836D97"/>
    <w:rsid w:val="008407B3"/>
    <w:rsid w:val="008407F0"/>
    <w:rsid w:val="00844B13"/>
    <w:rsid w:val="00856BD5"/>
    <w:rsid w:val="0085727C"/>
    <w:rsid w:val="00857A47"/>
    <w:rsid w:val="00857E97"/>
    <w:rsid w:val="00862E8F"/>
    <w:rsid w:val="00866029"/>
    <w:rsid w:val="00871B20"/>
    <w:rsid w:val="00873390"/>
    <w:rsid w:val="008747DD"/>
    <w:rsid w:val="00874CCE"/>
    <w:rsid w:val="00874E6A"/>
    <w:rsid w:val="008766AB"/>
    <w:rsid w:val="008828FD"/>
    <w:rsid w:val="00882F5B"/>
    <w:rsid w:val="0088312C"/>
    <w:rsid w:val="00883E6A"/>
    <w:rsid w:val="00884130"/>
    <w:rsid w:val="00885C48"/>
    <w:rsid w:val="00886068"/>
    <w:rsid w:val="008876E8"/>
    <w:rsid w:val="00894D0C"/>
    <w:rsid w:val="00894D9F"/>
    <w:rsid w:val="008950B8"/>
    <w:rsid w:val="00897E70"/>
    <w:rsid w:val="008A263B"/>
    <w:rsid w:val="008A32AA"/>
    <w:rsid w:val="008B342E"/>
    <w:rsid w:val="008B521A"/>
    <w:rsid w:val="008B5D94"/>
    <w:rsid w:val="008B6018"/>
    <w:rsid w:val="008B7E04"/>
    <w:rsid w:val="008C4CFB"/>
    <w:rsid w:val="008C61AA"/>
    <w:rsid w:val="008D0387"/>
    <w:rsid w:val="008D334E"/>
    <w:rsid w:val="008D6759"/>
    <w:rsid w:val="008E0D5B"/>
    <w:rsid w:val="008E26F3"/>
    <w:rsid w:val="008E2FA1"/>
    <w:rsid w:val="008F2B4D"/>
    <w:rsid w:val="008F2BBD"/>
    <w:rsid w:val="008F4F6B"/>
    <w:rsid w:val="00901CB3"/>
    <w:rsid w:val="00905C15"/>
    <w:rsid w:val="00911F9E"/>
    <w:rsid w:val="00913D92"/>
    <w:rsid w:val="009146DB"/>
    <w:rsid w:val="00917109"/>
    <w:rsid w:val="009214D7"/>
    <w:rsid w:val="00921C65"/>
    <w:rsid w:val="009232FB"/>
    <w:rsid w:val="00924F8B"/>
    <w:rsid w:val="00927C9B"/>
    <w:rsid w:val="00933399"/>
    <w:rsid w:val="00935513"/>
    <w:rsid w:val="009371F1"/>
    <w:rsid w:val="009417E6"/>
    <w:rsid w:val="00942D7E"/>
    <w:rsid w:val="00944DD9"/>
    <w:rsid w:val="00944E59"/>
    <w:rsid w:val="00952ED9"/>
    <w:rsid w:val="00953DA4"/>
    <w:rsid w:val="00954361"/>
    <w:rsid w:val="00955C65"/>
    <w:rsid w:val="00957380"/>
    <w:rsid w:val="00961145"/>
    <w:rsid w:val="009637F8"/>
    <w:rsid w:val="0096544C"/>
    <w:rsid w:val="00966C51"/>
    <w:rsid w:val="00967445"/>
    <w:rsid w:val="00975F00"/>
    <w:rsid w:val="00975FDB"/>
    <w:rsid w:val="00976E8F"/>
    <w:rsid w:val="009844DA"/>
    <w:rsid w:val="009855C8"/>
    <w:rsid w:val="00985AA6"/>
    <w:rsid w:val="00992D7A"/>
    <w:rsid w:val="00993FBA"/>
    <w:rsid w:val="00995640"/>
    <w:rsid w:val="009A1704"/>
    <w:rsid w:val="009A208A"/>
    <w:rsid w:val="009A2C99"/>
    <w:rsid w:val="009B666E"/>
    <w:rsid w:val="009B6779"/>
    <w:rsid w:val="009C1948"/>
    <w:rsid w:val="009C1F11"/>
    <w:rsid w:val="009C2BAE"/>
    <w:rsid w:val="009C3751"/>
    <w:rsid w:val="009C453E"/>
    <w:rsid w:val="009C56D4"/>
    <w:rsid w:val="009D5BF5"/>
    <w:rsid w:val="009E0F68"/>
    <w:rsid w:val="009E48B5"/>
    <w:rsid w:val="009E5D70"/>
    <w:rsid w:val="009E5F1B"/>
    <w:rsid w:val="009E6130"/>
    <w:rsid w:val="009E63F0"/>
    <w:rsid w:val="009E67F9"/>
    <w:rsid w:val="009F411E"/>
    <w:rsid w:val="009F7263"/>
    <w:rsid w:val="009F7330"/>
    <w:rsid w:val="009F7FAF"/>
    <w:rsid w:val="00A0463D"/>
    <w:rsid w:val="00A055E6"/>
    <w:rsid w:val="00A075F9"/>
    <w:rsid w:val="00A07994"/>
    <w:rsid w:val="00A1084A"/>
    <w:rsid w:val="00A10D8E"/>
    <w:rsid w:val="00A146D5"/>
    <w:rsid w:val="00A14DE8"/>
    <w:rsid w:val="00A24AC2"/>
    <w:rsid w:val="00A252C4"/>
    <w:rsid w:val="00A26699"/>
    <w:rsid w:val="00A40899"/>
    <w:rsid w:val="00A4186C"/>
    <w:rsid w:val="00A42516"/>
    <w:rsid w:val="00A42A39"/>
    <w:rsid w:val="00A43423"/>
    <w:rsid w:val="00A4476A"/>
    <w:rsid w:val="00A471E6"/>
    <w:rsid w:val="00A5044F"/>
    <w:rsid w:val="00A513DD"/>
    <w:rsid w:val="00A51D23"/>
    <w:rsid w:val="00A54741"/>
    <w:rsid w:val="00A56589"/>
    <w:rsid w:val="00A574E6"/>
    <w:rsid w:val="00A655F3"/>
    <w:rsid w:val="00A657DD"/>
    <w:rsid w:val="00A72247"/>
    <w:rsid w:val="00A73EDA"/>
    <w:rsid w:val="00A76005"/>
    <w:rsid w:val="00A93057"/>
    <w:rsid w:val="00A97101"/>
    <w:rsid w:val="00A97BD3"/>
    <w:rsid w:val="00AB0CB1"/>
    <w:rsid w:val="00AB15D7"/>
    <w:rsid w:val="00AB6B9F"/>
    <w:rsid w:val="00AC4D4A"/>
    <w:rsid w:val="00AD0969"/>
    <w:rsid w:val="00AD3065"/>
    <w:rsid w:val="00AD31C8"/>
    <w:rsid w:val="00AD3A45"/>
    <w:rsid w:val="00AD3A9E"/>
    <w:rsid w:val="00AD5F98"/>
    <w:rsid w:val="00AD783C"/>
    <w:rsid w:val="00AE10FC"/>
    <w:rsid w:val="00AE4C01"/>
    <w:rsid w:val="00AF1D53"/>
    <w:rsid w:val="00AF6852"/>
    <w:rsid w:val="00B000BF"/>
    <w:rsid w:val="00B0240F"/>
    <w:rsid w:val="00B042E9"/>
    <w:rsid w:val="00B05B98"/>
    <w:rsid w:val="00B06185"/>
    <w:rsid w:val="00B06FD8"/>
    <w:rsid w:val="00B141B9"/>
    <w:rsid w:val="00B22FA2"/>
    <w:rsid w:val="00B23509"/>
    <w:rsid w:val="00B2538B"/>
    <w:rsid w:val="00B3002E"/>
    <w:rsid w:val="00B45503"/>
    <w:rsid w:val="00B46876"/>
    <w:rsid w:val="00B46FB4"/>
    <w:rsid w:val="00B52EF2"/>
    <w:rsid w:val="00B563F3"/>
    <w:rsid w:val="00B57068"/>
    <w:rsid w:val="00B62AE5"/>
    <w:rsid w:val="00B67397"/>
    <w:rsid w:val="00B70AFA"/>
    <w:rsid w:val="00B75985"/>
    <w:rsid w:val="00B76E7D"/>
    <w:rsid w:val="00B800F6"/>
    <w:rsid w:val="00B81D2A"/>
    <w:rsid w:val="00B84754"/>
    <w:rsid w:val="00B85293"/>
    <w:rsid w:val="00B879BB"/>
    <w:rsid w:val="00B91817"/>
    <w:rsid w:val="00B957E0"/>
    <w:rsid w:val="00B9650D"/>
    <w:rsid w:val="00BA04F2"/>
    <w:rsid w:val="00BA1A53"/>
    <w:rsid w:val="00BA39BC"/>
    <w:rsid w:val="00BA4626"/>
    <w:rsid w:val="00BA573B"/>
    <w:rsid w:val="00BB1760"/>
    <w:rsid w:val="00BB1B1A"/>
    <w:rsid w:val="00BB338D"/>
    <w:rsid w:val="00BB7515"/>
    <w:rsid w:val="00BC1DD1"/>
    <w:rsid w:val="00BC4D6A"/>
    <w:rsid w:val="00BD05EE"/>
    <w:rsid w:val="00BD2124"/>
    <w:rsid w:val="00BD24E3"/>
    <w:rsid w:val="00BD313F"/>
    <w:rsid w:val="00BD5A7C"/>
    <w:rsid w:val="00BD5BF6"/>
    <w:rsid w:val="00BD60D8"/>
    <w:rsid w:val="00BE2602"/>
    <w:rsid w:val="00BF31F4"/>
    <w:rsid w:val="00BF3CB2"/>
    <w:rsid w:val="00BF67BF"/>
    <w:rsid w:val="00C0023A"/>
    <w:rsid w:val="00C004F9"/>
    <w:rsid w:val="00C03C90"/>
    <w:rsid w:val="00C069D0"/>
    <w:rsid w:val="00C1131F"/>
    <w:rsid w:val="00C1250C"/>
    <w:rsid w:val="00C12CF8"/>
    <w:rsid w:val="00C148BD"/>
    <w:rsid w:val="00C230F5"/>
    <w:rsid w:val="00C26163"/>
    <w:rsid w:val="00C31FDC"/>
    <w:rsid w:val="00C32D94"/>
    <w:rsid w:val="00C37F99"/>
    <w:rsid w:val="00C401C2"/>
    <w:rsid w:val="00C42A2E"/>
    <w:rsid w:val="00C44EE8"/>
    <w:rsid w:val="00C45A7C"/>
    <w:rsid w:val="00C50520"/>
    <w:rsid w:val="00C56367"/>
    <w:rsid w:val="00C57DF6"/>
    <w:rsid w:val="00C632A8"/>
    <w:rsid w:val="00C63314"/>
    <w:rsid w:val="00C64B45"/>
    <w:rsid w:val="00C70333"/>
    <w:rsid w:val="00C7080C"/>
    <w:rsid w:val="00C71C91"/>
    <w:rsid w:val="00C72086"/>
    <w:rsid w:val="00C72412"/>
    <w:rsid w:val="00C75C11"/>
    <w:rsid w:val="00C80AE7"/>
    <w:rsid w:val="00C810E8"/>
    <w:rsid w:val="00C812C3"/>
    <w:rsid w:val="00C845D5"/>
    <w:rsid w:val="00C87D18"/>
    <w:rsid w:val="00C917C1"/>
    <w:rsid w:val="00C91E36"/>
    <w:rsid w:val="00C93ED5"/>
    <w:rsid w:val="00C94CF2"/>
    <w:rsid w:val="00C9695F"/>
    <w:rsid w:val="00C96F75"/>
    <w:rsid w:val="00CA0C27"/>
    <w:rsid w:val="00CA38EB"/>
    <w:rsid w:val="00CA587E"/>
    <w:rsid w:val="00CB1E42"/>
    <w:rsid w:val="00CB280B"/>
    <w:rsid w:val="00CB340F"/>
    <w:rsid w:val="00CB3AAB"/>
    <w:rsid w:val="00CB59A1"/>
    <w:rsid w:val="00CB6EC5"/>
    <w:rsid w:val="00CB7C94"/>
    <w:rsid w:val="00CC018D"/>
    <w:rsid w:val="00CC152E"/>
    <w:rsid w:val="00CC4E8F"/>
    <w:rsid w:val="00CC75A2"/>
    <w:rsid w:val="00CD268B"/>
    <w:rsid w:val="00CD5550"/>
    <w:rsid w:val="00CD717A"/>
    <w:rsid w:val="00CE1E2E"/>
    <w:rsid w:val="00CE4AFD"/>
    <w:rsid w:val="00CF38DC"/>
    <w:rsid w:val="00D04545"/>
    <w:rsid w:val="00D04B72"/>
    <w:rsid w:val="00D06EC2"/>
    <w:rsid w:val="00D07F99"/>
    <w:rsid w:val="00D165F9"/>
    <w:rsid w:val="00D16FDD"/>
    <w:rsid w:val="00D30453"/>
    <w:rsid w:val="00D307B2"/>
    <w:rsid w:val="00D40949"/>
    <w:rsid w:val="00D419CF"/>
    <w:rsid w:val="00D4285A"/>
    <w:rsid w:val="00D43FB2"/>
    <w:rsid w:val="00D44FF6"/>
    <w:rsid w:val="00D47668"/>
    <w:rsid w:val="00D47689"/>
    <w:rsid w:val="00D477DF"/>
    <w:rsid w:val="00D52CA2"/>
    <w:rsid w:val="00D536E2"/>
    <w:rsid w:val="00D551A6"/>
    <w:rsid w:val="00D73B38"/>
    <w:rsid w:val="00D7631E"/>
    <w:rsid w:val="00D808E0"/>
    <w:rsid w:val="00D8135F"/>
    <w:rsid w:val="00D81A60"/>
    <w:rsid w:val="00D825DB"/>
    <w:rsid w:val="00D8260B"/>
    <w:rsid w:val="00D82D78"/>
    <w:rsid w:val="00D85472"/>
    <w:rsid w:val="00D877B6"/>
    <w:rsid w:val="00D92904"/>
    <w:rsid w:val="00D942D4"/>
    <w:rsid w:val="00DA0873"/>
    <w:rsid w:val="00DA3A5D"/>
    <w:rsid w:val="00DA3B73"/>
    <w:rsid w:val="00DA4456"/>
    <w:rsid w:val="00DA4C3F"/>
    <w:rsid w:val="00DA4D68"/>
    <w:rsid w:val="00DB539E"/>
    <w:rsid w:val="00DC4944"/>
    <w:rsid w:val="00DD08E3"/>
    <w:rsid w:val="00DD1143"/>
    <w:rsid w:val="00DD24ED"/>
    <w:rsid w:val="00DD2743"/>
    <w:rsid w:val="00DD3E03"/>
    <w:rsid w:val="00DE03DF"/>
    <w:rsid w:val="00DF5933"/>
    <w:rsid w:val="00E103B4"/>
    <w:rsid w:val="00E10BCF"/>
    <w:rsid w:val="00E115C2"/>
    <w:rsid w:val="00E12B48"/>
    <w:rsid w:val="00E142AB"/>
    <w:rsid w:val="00E20B2C"/>
    <w:rsid w:val="00E20C71"/>
    <w:rsid w:val="00E24696"/>
    <w:rsid w:val="00E258DA"/>
    <w:rsid w:val="00E32DBC"/>
    <w:rsid w:val="00E37483"/>
    <w:rsid w:val="00E37D4D"/>
    <w:rsid w:val="00E37FFB"/>
    <w:rsid w:val="00E43639"/>
    <w:rsid w:val="00E449C9"/>
    <w:rsid w:val="00E452AC"/>
    <w:rsid w:val="00E46A65"/>
    <w:rsid w:val="00E5418D"/>
    <w:rsid w:val="00E55EE0"/>
    <w:rsid w:val="00E6547F"/>
    <w:rsid w:val="00E673F6"/>
    <w:rsid w:val="00E67A42"/>
    <w:rsid w:val="00E70840"/>
    <w:rsid w:val="00E71403"/>
    <w:rsid w:val="00E719E4"/>
    <w:rsid w:val="00E71C19"/>
    <w:rsid w:val="00E72DAD"/>
    <w:rsid w:val="00E774FB"/>
    <w:rsid w:val="00E7768C"/>
    <w:rsid w:val="00E81B51"/>
    <w:rsid w:val="00E82D32"/>
    <w:rsid w:val="00E900D5"/>
    <w:rsid w:val="00E93AEB"/>
    <w:rsid w:val="00E95BDA"/>
    <w:rsid w:val="00E966B8"/>
    <w:rsid w:val="00E96F71"/>
    <w:rsid w:val="00EA47C0"/>
    <w:rsid w:val="00EB1EB6"/>
    <w:rsid w:val="00EB2B4A"/>
    <w:rsid w:val="00EB2FDD"/>
    <w:rsid w:val="00EB3854"/>
    <w:rsid w:val="00EB5CB3"/>
    <w:rsid w:val="00EC0215"/>
    <w:rsid w:val="00EC440B"/>
    <w:rsid w:val="00EC66E5"/>
    <w:rsid w:val="00EC6FDB"/>
    <w:rsid w:val="00ED60DE"/>
    <w:rsid w:val="00ED6BF7"/>
    <w:rsid w:val="00ED7984"/>
    <w:rsid w:val="00EE2845"/>
    <w:rsid w:val="00EE320F"/>
    <w:rsid w:val="00EE7D90"/>
    <w:rsid w:val="00EE7FA4"/>
    <w:rsid w:val="00EF1AC9"/>
    <w:rsid w:val="00EF2AD3"/>
    <w:rsid w:val="00EF3DD4"/>
    <w:rsid w:val="00EF4E49"/>
    <w:rsid w:val="00EF5F18"/>
    <w:rsid w:val="00EF73BF"/>
    <w:rsid w:val="00EF7D3F"/>
    <w:rsid w:val="00F007B3"/>
    <w:rsid w:val="00F009F2"/>
    <w:rsid w:val="00F041C8"/>
    <w:rsid w:val="00F04C4E"/>
    <w:rsid w:val="00F070CF"/>
    <w:rsid w:val="00F07126"/>
    <w:rsid w:val="00F13543"/>
    <w:rsid w:val="00F14E01"/>
    <w:rsid w:val="00F20EBE"/>
    <w:rsid w:val="00F24739"/>
    <w:rsid w:val="00F30289"/>
    <w:rsid w:val="00F314EA"/>
    <w:rsid w:val="00F31766"/>
    <w:rsid w:val="00F36716"/>
    <w:rsid w:val="00F409EC"/>
    <w:rsid w:val="00F421FA"/>
    <w:rsid w:val="00F45F6E"/>
    <w:rsid w:val="00F465E4"/>
    <w:rsid w:val="00F4696F"/>
    <w:rsid w:val="00F46E3A"/>
    <w:rsid w:val="00F54793"/>
    <w:rsid w:val="00F5502E"/>
    <w:rsid w:val="00F55AA8"/>
    <w:rsid w:val="00F55B0C"/>
    <w:rsid w:val="00F60DF9"/>
    <w:rsid w:val="00F61988"/>
    <w:rsid w:val="00F629EB"/>
    <w:rsid w:val="00F65E48"/>
    <w:rsid w:val="00F65E6F"/>
    <w:rsid w:val="00F65FB3"/>
    <w:rsid w:val="00F7056E"/>
    <w:rsid w:val="00F71D86"/>
    <w:rsid w:val="00F77F5C"/>
    <w:rsid w:val="00F80E59"/>
    <w:rsid w:val="00F825CF"/>
    <w:rsid w:val="00F829A5"/>
    <w:rsid w:val="00F901FC"/>
    <w:rsid w:val="00F925F1"/>
    <w:rsid w:val="00FA0511"/>
    <w:rsid w:val="00FA0514"/>
    <w:rsid w:val="00FA6555"/>
    <w:rsid w:val="00FB0A9A"/>
    <w:rsid w:val="00FB396A"/>
    <w:rsid w:val="00FB455F"/>
    <w:rsid w:val="00FB6590"/>
    <w:rsid w:val="00FC1767"/>
    <w:rsid w:val="00FD2703"/>
    <w:rsid w:val="00FD31BD"/>
    <w:rsid w:val="00FD427E"/>
    <w:rsid w:val="00FD482E"/>
    <w:rsid w:val="00FD5D58"/>
    <w:rsid w:val="00FE5931"/>
    <w:rsid w:val="00FE5F1F"/>
    <w:rsid w:val="00FE7CF0"/>
    <w:rsid w:val="00FF0AB6"/>
    <w:rsid w:val="00FF0D3D"/>
    <w:rsid w:val="00FF4744"/>
    <w:rsid w:val="01731CE9"/>
    <w:rsid w:val="01875352"/>
    <w:rsid w:val="023FD513"/>
    <w:rsid w:val="02F9EC7E"/>
    <w:rsid w:val="03F80EBC"/>
    <w:rsid w:val="03FA5FA8"/>
    <w:rsid w:val="040AD5E3"/>
    <w:rsid w:val="0456CE2E"/>
    <w:rsid w:val="04DEA7D7"/>
    <w:rsid w:val="050E3089"/>
    <w:rsid w:val="05432F9A"/>
    <w:rsid w:val="060FE326"/>
    <w:rsid w:val="06B13E94"/>
    <w:rsid w:val="06C382EC"/>
    <w:rsid w:val="06EB403E"/>
    <w:rsid w:val="0700028A"/>
    <w:rsid w:val="07FAB42C"/>
    <w:rsid w:val="08384B0E"/>
    <w:rsid w:val="08E09F59"/>
    <w:rsid w:val="09197D39"/>
    <w:rsid w:val="09498B07"/>
    <w:rsid w:val="096A09FB"/>
    <w:rsid w:val="09B88FB2"/>
    <w:rsid w:val="0A7182BA"/>
    <w:rsid w:val="0B39A60A"/>
    <w:rsid w:val="0BC0E59A"/>
    <w:rsid w:val="0BFB46D1"/>
    <w:rsid w:val="0C227C14"/>
    <w:rsid w:val="0C6A22C5"/>
    <w:rsid w:val="0C8FBFED"/>
    <w:rsid w:val="0CC49384"/>
    <w:rsid w:val="0D087C20"/>
    <w:rsid w:val="0D17D498"/>
    <w:rsid w:val="0D19F533"/>
    <w:rsid w:val="0DD99A49"/>
    <w:rsid w:val="0DF19FCA"/>
    <w:rsid w:val="0E1C19E1"/>
    <w:rsid w:val="0E271473"/>
    <w:rsid w:val="0EB33548"/>
    <w:rsid w:val="0EF0583D"/>
    <w:rsid w:val="0FD5DDAE"/>
    <w:rsid w:val="0FFCBC55"/>
    <w:rsid w:val="101F827D"/>
    <w:rsid w:val="106035E1"/>
    <w:rsid w:val="106E362D"/>
    <w:rsid w:val="10ADB3CB"/>
    <w:rsid w:val="10CBBE4E"/>
    <w:rsid w:val="10D68687"/>
    <w:rsid w:val="10E98052"/>
    <w:rsid w:val="112037F0"/>
    <w:rsid w:val="11216671"/>
    <w:rsid w:val="112A68F7"/>
    <w:rsid w:val="11C2297B"/>
    <w:rsid w:val="121D7A5B"/>
    <w:rsid w:val="12A55EBD"/>
    <w:rsid w:val="12AFE30C"/>
    <w:rsid w:val="12EA1837"/>
    <w:rsid w:val="1347CDFA"/>
    <w:rsid w:val="1356BD72"/>
    <w:rsid w:val="136C2E85"/>
    <w:rsid w:val="137A72D2"/>
    <w:rsid w:val="138CF539"/>
    <w:rsid w:val="138E80F9"/>
    <w:rsid w:val="13C10FB1"/>
    <w:rsid w:val="13E8E2E0"/>
    <w:rsid w:val="1491A55A"/>
    <w:rsid w:val="14F7CBA7"/>
    <w:rsid w:val="152F3665"/>
    <w:rsid w:val="159B7B7B"/>
    <w:rsid w:val="15BFDA4D"/>
    <w:rsid w:val="16706945"/>
    <w:rsid w:val="16A18C84"/>
    <w:rsid w:val="16DF8DA6"/>
    <w:rsid w:val="16EDC943"/>
    <w:rsid w:val="17D9072F"/>
    <w:rsid w:val="17F1D73F"/>
    <w:rsid w:val="181654A9"/>
    <w:rsid w:val="182E0FF9"/>
    <w:rsid w:val="18362BDD"/>
    <w:rsid w:val="18E57EDE"/>
    <w:rsid w:val="191C0915"/>
    <w:rsid w:val="19380732"/>
    <w:rsid w:val="19A099CE"/>
    <w:rsid w:val="19BDBFCC"/>
    <w:rsid w:val="1A6205C4"/>
    <w:rsid w:val="1ABC1E88"/>
    <w:rsid w:val="1AD1263F"/>
    <w:rsid w:val="1B767EE5"/>
    <w:rsid w:val="1C89EFED"/>
    <w:rsid w:val="1CBF1381"/>
    <w:rsid w:val="1D5F207F"/>
    <w:rsid w:val="1D989C7E"/>
    <w:rsid w:val="1EC2F3D3"/>
    <w:rsid w:val="1F2ED312"/>
    <w:rsid w:val="1FC39F7E"/>
    <w:rsid w:val="2026A274"/>
    <w:rsid w:val="205A7F38"/>
    <w:rsid w:val="207A561F"/>
    <w:rsid w:val="219BEF35"/>
    <w:rsid w:val="21C9B04A"/>
    <w:rsid w:val="22F4000C"/>
    <w:rsid w:val="2303A870"/>
    <w:rsid w:val="2306E988"/>
    <w:rsid w:val="233C81BA"/>
    <w:rsid w:val="234E3FBA"/>
    <w:rsid w:val="238F93A2"/>
    <w:rsid w:val="2485EE03"/>
    <w:rsid w:val="24A6040F"/>
    <w:rsid w:val="24AD4385"/>
    <w:rsid w:val="2519B7E2"/>
    <w:rsid w:val="252C109C"/>
    <w:rsid w:val="25807A84"/>
    <w:rsid w:val="25EF6199"/>
    <w:rsid w:val="26AF4256"/>
    <w:rsid w:val="26ED1FEE"/>
    <w:rsid w:val="270AB8F9"/>
    <w:rsid w:val="275319ED"/>
    <w:rsid w:val="275781F8"/>
    <w:rsid w:val="2763D16E"/>
    <w:rsid w:val="280D5AD4"/>
    <w:rsid w:val="2893C126"/>
    <w:rsid w:val="2A4CDB0D"/>
    <w:rsid w:val="2A526B6F"/>
    <w:rsid w:val="2B35D492"/>
    <w:rsid w:val="2BCAD313"/>
    <w:rsid w:val="2C4CE5E4"/>
    <w:rsid w:val="2CFCF8B8"/>
    <w:rsid w:val="2DDEC5E1"/>
    <w:rsid w:val="2E2DB3D4"/>
    <w:rsid w:val="2E2F75C5"/>
    <w:rsid w:val="2EE89B99"/>
    <w:rsid w:val="2F1BD3A1"/>
    <w:rsid w:val="2F6EA44F"/>
    <w:rsid w:val="2FD7FB1C"/>
    <w:rsid w:val="3092D032"/>
    <w:rsid w:val="3149D0F4"/>
    <w:rsid w:val="318FFD9B"/>
    <w:rsid w:val="31D190CE"/>
    <w:rsid w:val="31E5D247"/>
    <w:rsid w:val="323467AA"/>
    <w:rsid w:val="323C36A3"/>
    <w:rsid w:val="3256BC8D"/>
    <w:rsid w:val="3270A071"/>
    <w:rsid w:val="32EC224C"/>
    <w:rsid w:val="33745091"/>
    <w:rsid w:val="3440EB47"/>
    <w:rsid w:val="344823D3"/>
    <w:rsid w:val="34582E14"/>
    <w:rsid w:val="34E0CBDE"/>
    <w:rsid w:val="3540401A"/>
    <w:rsid w:val="3617FC1B"/>
    <w:rsid w:val="364FDF1F"/>
    <w:rsid w:val="3655524F"/>
    <w:rsid w:val="366E952C"/>
    <w:rsid w:val="36AD6DC4"/>
    <w:rsid w:val="36CDA533"/>
    <w:rsid w:val="3744FC41"/>
    <w:rsid w:val="376243D0"/>
    <w:rsid w:val="379981CC"/>
    <w:rsid w:val="37F6F4BF"/>
    <w:rsid w:val="38178873"/>
    <w:rsid w:val="383BD84D"/>
    <w:rsid w:val="3850CCD7"/>
    <w:rsid w:val="3866EB1A"/>
    <w:rsid w:val="388862CE"/>
    <w:rsid w:val="39192038"/>
    <w:rsid w:val="391C0F17"/>
    <w:rsid w:val="396C7F56"/>
    <w:rsid w:val="398685B9"/>
    <w:rsid w:val="39BF066C"/>
    <w:rsid w:val="39D7A950"/>
    <w:rsid w:val="3A3A9355"/>
    <w:rsid w:val="3A438319"/>
    <w:rsid w:val="3A620374"/>
    <w:rsid w:val="3B358A2A"/>
    <w:rsid w:val="3B749590"/>
    <w:rsid w:val="3BEB0AB7"/>
    <w:rsid w:val="3C1C34E8"/>
    <w:rsid w:val="3C210F0B"/>
    <w:rsid w:val="3C2925F9"/>
    <w:rsid w:val="3C9C499E"/>
    <w:rsid w:val="3CA75815"/>
    <w:rsid w:val="3CB1B193"/>
    <w:rsid w:val="3CE125F1"/>
    <w:rsid w:val="3CF201F3"/>
    <w:rsid w:val="3CFCEDC7"/>
    <w:rsid w:val="3D040599"/>
    <w:rsid w:val="3D0AC241"/>
    <w:rsid w:val="3D962C9E"/>
    <w:rsid w:val="3DA2AB3B"/>
    <w:rsid w:val="3DC73BCB"/>
    <w:rsid w:val="3E08BCDA"/>
    <w:rsid w:val="3EB47C4C"/>
    <w:rsid w:val="3EB4DF4F"/>
    <w:rsid w:val="3EDF2FA5"/>
    <w:rsid w:val="3F1D6D84"/>
    <w:rsid w:val="3F28F3E8"/>
    <w:rsid w:val="3F7680D8"/>
    <w:rsid w:val="402AE16B"/>
    <w:rsid w:val="405F49BA"/>
    <w:rsid w:val="4069E37E"/>
    <w:rsid w:val="40F58756"/>
    <w:rsid w:val="412179F3"/>
    <w:rsid w:val="419D0CAD"/>
    <w:rsid w:val="41FD01B5"/>
    <w:rsid w:val="4223712B"/>
    <w:rsid w:val="423AE34B"/>
    <w:rsid w:val="425785B0"/>
    <w:rsid w:val="437EE8FD"/>
    <w:rsid w:val="44551050"/>
    <w:rsid w:val="4461C346"/>
    <w:rsid w:val="44AD20EC"/>
    <w:rsid w:val="450DCDD5"/>
    <w:rsid w:val="45510CE1"/>
    <w:rsid w:val="4560BED6"/>
    <w:rsid w:val="45D6E00A"/>
    <w:rsid w:val="461DE3B0"/>
    <w:rsid w:val="462A0E92"/>
    <w:rsid w:val="466CCA8C"/>
    <w:rsid w:val="46C4D0E9"/>
    <w:rsid w:val="4756388F"/>
    <w:rsid w:val="4792E2DD"/>
    <w:rsid w:val="479CDD50"/>
    <w:rsid w:val="47AB7F72"/>
    <w:rsid w:val="4828174C"/>
    <w:rsid w:val="48BA2F33"/>
    <w:rsid w:val="49107447"/>
    <w:rsid w:val="49216261"/>
    <w:rsid w:val="49312A71"/>
    <w:rsid w:val="496E75B3"/>
    <w:rsid w:val="4985EE4F"/>
    <w:rsid w:val="499E55F5"/>
    <w:rsid w:val="49E11637"/>
    <w:rsid w:val="4A3546F5"/>
    <w:rsid w:val="4ABA1868"/>
    <w:rsid w:val="4AC22DF0"/>
    <w:rsid w:val="4ADC80D9"/>
    <w:rsid w:val="4AEC1FCE"/>
    <w:rsid w:val="4B68D470"/>
    <w:rsid w:val="4BC08DC7"/>
    <w:rsid w:val="4BDB0534"/>
    <w:rsid w:val="4D89C506"/>
    <w:rsid w:val="5072E0BF"/>
    <w:rsid w:val="508C5158"/>
    <w:rsid w:val="50BE9FA0"/>
    <w:rsid w:val="513589CB"/>
    <w:rsid w:val="52723483"/>
    <w:rsid w:val="529DBF64"/>
    <w:rsid w:val="532D3F3B"/>
    <w:rsid w:val="53B2E147"/>
    <w:rsid w:val="53CF8BAB"/>
    <w:rsid w:val="53E291C8"/>
    <w:rsid w:val="541662E3"/>
    <w:rsid w:val="54893079"/>
    <w:rsid w:val="54C06256"/>
    <w:rsid w:val="55466087"/>
    <w:rsid w:val="554B7F2B"/>
    <w:rsid w:val="559B730D"/>
    <w:rsid w:val="55D5ED86"/>
    <w:rsid w:val="568ECB50"/>
    <w:rsid w:val="57267C6B"/>
    <w:rsid w:val="5732FD52"/>
    <w:rsid w:val="578A1F0A"/>
    <w:rsid w:val="57BDBF3C"/>
    <w:rsid w:val="5801B7B1"/>
    <w:rsid w:val="580437F6"/>
    <w:rsid w:val="5818874E"/>
    <w:rsid w:val="583EB7AD"/>
    <w:rsid w:val="58BD0E7E"/>
    <w:rsid w:val="58CFB312"/>
    <w:rsid w:val="5967526D"/>
    <w:rsid w:val="5A9EF719"/>
    <w:rsid w:val="5C206EBB"/>
    <w:rsid w:val="5C2DB177"/>
    <w:rsid w:val="5C831258"/>
    <w:rsid w:val="5C85FEFD"/>
    <w:rsid w:val="5CDF4CC9"/>
    <w:rsid w:val="5D37E452"/>
    <w:rsid w:val="5D5AE54B"/>
    <w:rsid w:val="5D7BBC2A"/>
    <w:rsid w:val="5D8CA8F0"/>
    <w:rsid w:val="5DEFB871"/>
    <w:rsid w:val="5E24C13D"/>
    <w:rsid w:val="5E28F7DC"/>
    <w:rsid w:val="5E368A5D"/>
    <w:rsid w:val="5E45900C"/>
    <w:rsid w:val="5EF80F3C"/>
    <w:rsid w:val="5EF98DB5"/>
    <w:rsid w:val="5FE43156"/>
    <w:rsid w:val="602EF665"/>
    <w:rsid w:val="60725E08"/>
    <w:rsid w:val="609B49B6"/>
    <w:rsid w:val="60A7E2C1"/>
    <w:rsid w:val="60C4BD3C"/>
    <w:rsid w:val="618485B7"/>
    <w:rsid w:val="61F83F56"/>
    <w:rsid w:val="61FE243A"/>
    <w:rsid w:val="630939E1"/>
    <w:rsid w:val="639BEE48"/>
    <w:rsid w:val="63A7F10C"/>
    <w:rsid w:val="65B0175E"/>
    <w:rsid w:val="65C142A4"/>
    <w:rsid w:val="67813942"/>
    <w:rsid w:val="67830B44"/>
    <w:rsid w:val="67838AFB"/>
    <w:rsid w:val="67D707D2"/>
    <w:rsid w:val="67E28091"/>
    <w:rsid w:val="683A9F97"/>
    <w:rsid w:val="6840B621"/>
    <w:rsid w:val="6A305A21"/>
    <w:rsid w:val="6A3CDF96"/>
    <w:rsid w:val="6A96ABC2"/>
    <w:rsid w:val="6AC1D42F"/>
    <w:rsid w:val="6AC7ACDF"/>
    <w:rsid w:val="6ADDC9F5"/>
    <w:rsid w:val="6B14BC33"/>
    <w:rsid w:val="6B64A7A4"/>
    <w:rsid w:val="6B9BAA51"/>
    <w:rsid w:val="6BB23606"/>
    <w:rsid w:val="6BCDB91D"/>
    <w:rsid w:val="6BD34248"/>
    <w:rsid w:val="6C4718DF"/>
    <w:rsid w:val="6C4C7494"/>
    <w:rsid w:val="6C58489A"/>
    <w:rsid w:val="6C6977D4"/>
    <w:rsid w:val="6CB466C3"/>
    <w:rsid w:val="6CF841FC"/>
    <w:rsid w:val="6D0F2745"/>
    <w:rsid w:val="6D2DBF19"/>
    <w:rsid w:val="6D42CA08"/>
    <w:rsid w:val="6DE0E88C"/>
    <w:rsid w:val="6DF2B40C"/>
    <w:rsid w:val="6DF533CE"/>
    <w:rsid w:val="6E8E5EFA"/>
    <w:rsid w:val="6EB3941A"/>
    <w:rsid w:val="6ED9CE3A"/>
    <w:rsid w:val="6F00717B"/>
    <w:rsid w:val="6F377000"/>
    <w:rsid w:val="6F75A5E0"/>
    <w:rsid w:val="6F9FC711"/>
    <w:rsid w:val="70F99896"/>
    <w:rsid w:val="7129AB12"/>
    <w:rsid w:val="71796C6A"/>
    <w:rsid w:val="7236C205"/>
    <w:rsid w:val="726F55F4"/>
    <w:rsid w:val="72855152"/>
    <w:rsid w:val="72C3749C"/>
    <w:rsid w:val="72D1FB69"/>
    <w:rsid w:val="72D833CC"/>
    <w:rsid w:val="730E2955"/>
    <w:rsid w:val="73147D4F"/>
    <w:rsid w:val="731B3378"/>
    <w:rsid w:val="7338EC42"/>
    <w:rsid w:val="7347AB36"/>
    <w:rsid w:val="741DE203"/>
    <w:rsid w:val="742997AB"/>
    <w:rsid w:val="74A2AEE2"/>
    <w:rsid w:val="75E28012"/>
    <w:rsid w:val="761495C2"/>
    <w:rsid w:val="7653D15C"/>
    <w:rsid w:val="766A4820"/>
    <w:rsid w:val="766C4CFA"/>
    <w:rsid w:val="770B9078"/>
    <w:rsid w:val="7768D257"/>
    <w:rsid w:val="776B5FE9"/>
    <w:rsid w:val="77A2458D"/>
    <w:rsid w:val="77E070AC"/>
    <w:rsid w:val="77E0A418"/>
    <w:rsid w:val="7817622A"/>
    <w:rsid w:val="7889AA8D"/>
    <w:rsid w:val="7899E7CD"/>
    <w:rsid w:val="79D64B5E"/>
    <w:rsid w:val="79F5F086"/>
    <w:rsid w:val="7A24F211"/>
    <w:rsid w:val="7A4471D4"/>
    <w:rsid w:val="7A514DB2"/>
    <w:rsid w:val="7A549FFD"/>
    <w:rsid w:val="7AAC24AD"/>
    <w:rsid w:val="7B5B4E9B"/>
    <w:rsid w:val="7BA8D033"/>
    <w:rsid w:val="7BB7FC67"/>
    <w:rsid w:val="7C82BB9A"/>
    <w:rsid w:val="7CA791AF"/>
    <w:rsid w:val="7DBE75C9"/>
    <w:rsid w:val="7E2F3134"/>
    <w:rsid w:val="7E6DE3D3"/>
    <w:rsid w:val="7EC5A834"/>
    <w:rsid w:val="7EC77085"/>
    <w:rsid w:val="7ED563C7"/>
    <w:rsid w:val="7EEEFFA4"/>
    <w:rsid w:val="7F4D7252"/>
    <w:rsid w:val="7FFE5A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E1636FC"/>
  <w14:defaultImageDpi w14:val="0"/>
  <w15:docId w15:val="{FDD10F3A-45E4-4E5D-BD9D-1835E34FC1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="Times New Roman"/>
        <w:sz w:val="22"/>
        <w:szCs w:val="22"/>
        <w:lang w:val="en-AU" w:eastAsia="en-A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1" w:qFormat="1"/>
    <w:lsdException w:name="heading 2" w:uiPriority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</w:rPr>
  </w:style>
  <w:style w:type="paragraph" w:styleId="Heading1">
    <w:name w:val="heading 1"/>
    <w:basedOn w:val="Normal"/>
    <w:next w:val="Normal"/>
    <w:link w:val="Heading1Char"/>
    <w:uiPriority w:val="1"/>
    <w:qFormat/>
    <w:rsid w:val="007278CE"/>
    <w:pPr>
      <w:spacing w:before="120" w:after="240"/>
      <w:outlineLvl w:val="0"/>
    </w:pPr>
    <w:rPr>
      <w:rFonts w:ascii="Arial Bold" w:hAnsi="Arial Bold"/>
      <w:b/>
      <w:bCs/>
      <w:caps/>
      <w:sz w:val="52"/>
      <w:szCs w:val="52"/>
    </w:rPr>
  </w:style>
  <w:style w:type="paragraph" w:styleId="Heading2">
    <w:name w:val="heading 2"/>
    <w:basedOn w:val="Normal"/>
    <w:next w:val="Normal"/>
    <w:link w:val="Heading2Char"/>
    <w:uiPriority w:val="1"/>
    <w:qFormat/>
    <w:pPr>
      <w:spacing w:before="91"/>
      <w:ind w:left="153" w:right="311"/>
      <w:outlineLvl w:val="1"/>
    </w:pPr>
    <w:rPr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1"/>
    <w:locked/>
    <w:rsid w:val="007278CE"/>
    <w:rPr>
      <w:rFonts w:ascii="Arial Bold" w:hAnsi="Arial Bold" w:cs="Arial"/>
      <w:b/>
      <w:bCs/>
      <w:caps/>
      <w:sz w:val="52"/>
      <w:szCs w:val="52"/>
    </w:rPr>
  </w:style>
  <w:style w:type="character" w:customStyle="1" w:styleId="Heading2Char">
    <w:name w:val="Heading 2 Char"/>
    <w:basedOn w:val="DefaultParagraphFont"/>
    <w:link w:val="Heading2"/>
    <w:uiPriority w:val="9"/>
    <w:semiHidden/>
    <w:locked/>
    <w:rPr>
      <w:rFonts w:asciiTheme="majorHAnsi" w:eastAsiaTheme="majorEastAsia" w:hAnsiTheme="majorHAnsi" w:cs="Times New Roman"/>
      <w:b/>
      <w:bCs/>
      <w:i/>
      <w:iCs/>
      <w:sz w:val="28"/>
      <w:szCs w:val="28"/>
    </w:rPr>
  </w:style>
  <w:style w:type="paragraph" w:styleId="BodyText">
    <w:name w:val="Body Text"/>
    <w:basedOn w:val="Normal"/>
    <w:link w:val="BodyTextChar"/>
    <w:uiPriority w:val="1"/>
    <w:qFormat/>
    <w:rsid w:val="00F070CF"/>
    <w:pPr>
      <w:kinsoku w:val="0"/>
      <w:overflowPunct w:val="0"/>
      <w:spacing w:before="60" w:after="120"/>
    </w:pPr>
    <w:rPr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1"/>
    <w:locked/>
    <w:rsid w:val="00F070CF"/>
    <w:rPr>
      <w:rFonts w:ascii="Arial" w:hAnsi="Arial" w:cs="Arial"/>
      <w:sz w:val="20"/>
      <w:szCs w:val="20"/>
    </w:rPr>
  </w:style>
  <w:style w:type="paragraph" w:styleId="ListParagraph">
    <w:name w:val="List Paragraph"/>
    <w:basedOn w:val="Normal"/>
    <w:uiPriority w:val="1"/>
    <w:qFormat/>
    <w:rPr>
      <w:rFonts w:ascii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sid w:val="00AF6852"/>
    <w:rPr>
      <w:sz w:val="24"/>
      <w:szCs w:val="24"/>
    </w:rPr>
  </w:style>
  <w:style w:type="paragraph" w:customStyle="1" w:styleId="IntroPara">
    <w:name w:val="Intro Para"/>
    <w:basedOn w:val="BodyText"/>
    <w:link w:val="IntroParaChar"/>
    <w:uiPriority w:val="1"/>
    <w:qFormat/>
    <w:rsid w:val="00F070CF"/>
    <w:rPr>
      <w:sz w:val="26"/>
      <w:szCs w:val="28"/>
    </w:rPr>
  </w:style>
  <w:style w:type="character" w:styleId="Hyperlink">
    <w:name w:val="Hyperlink"/>
    <w:uiPriority w:val="99"/>
    <w:rsid w:val="007278CE"/>
    <w:rPr>
      <w:color w:val="0000FF"/>
      <w:u w:val="single"/>
    </w:rPr>
  </w:style>
  <w:style w:type="character" w:customStyle="1" w:styleId="IntroParaChar">
    <w:name w:val="Intro Para Char"/>
    <w:basedOn w:val="BodyTextChar"/>
    <w:link w:val="IntroPara"/>
    <w:uiPriority w:val="1"/>
    <w:rsid w:val="00F070CF"/>
    <w:rPr>
      <w:rFonts w:ascii="Arial" w:hAnsi="Arial" w:cs="Arial"/>
      <w:sz w:val="26"/>
      <w:szCs w:val="28"/>
    </w:rPr>
  </w:style>
  <w:style w:type="paragraph" w:styleId="Header">
    <w:name w:val="header"/>
    <w:basedOn w:val="Normal"/>
    <w:link w:val="HeaderChar"/>
    <w:uiPriority w:val="99"/>
    <w:unhideWhenUsed/>
    <w:rsid w:val="009E48B5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E48B5"/>
    <w:rPr>
      <w:rFonts w:ascii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9E48B5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E48B5"/>
    <w:rPr>
      <w:rFonts w:ascii="Arial" w:hAnsi="Arial" w:cs="Arial"/>
    </w:rPr>
  </w:style>
  <w:style w:type="paragraph" w:customStyle="1" w:styleId="Heading1reversed">
    <w:name w:val="Heading 1 reversed"/>
    <w:basedOn w:val="Heading1"/>
    <w:link w:val="Heading1reversedChar"/>
    <w:uiPriority w:val="1"/>
    <w:qFormat/>
    <w:rsid w:val="009E48B5"/>
    <w:pPr>
      <w:spacing w:line="480" w:lineRule="exact"/>
    </w:pPr>
    <w:rPr>
      <w:color w:val="FFFFFF" w:themeColor="background1"/>
    </w:rPr>
  </w:style>
  <w:style w:type="paragraph" w:customStyle="1" w:styleId="bulleted">
    <w:name w:val="bulleted"/>
    <w:basedOn w:val="Normal"/>
    <w:rsid w:val="00CB3AAB"/>
    <w:pPr>
      <w:widowControl/>
      <w:numPr>
        <w:numId w:val="3"/>
      </w:numPr>
      <w:autoSpaceDE/>
      <w:autoSpaceDN/>
      <w:adjustRightInd/>
      <w:spacing w:after="40" w:line="300" w:lineRule="auto"/>
    </w:pPr>
    <w:rPr>
      <w:rFonts w:eastAsia="Times New Roman" w:cs="Times New Roman"/>
      <w:szCs w:val="20"/>
      <w:lang w:eastAsia="en-US"/>
    </w:rPr>
  </w:style>
  <w:style w:type="character" w:customStyle="1" w:styleId="Heading1reversedChar">
    <w:name w:val="Heading 1 reversed Char"/>
    <w:basedOn w:val="Heading1Char"/>
    <w:link w:val="Heading1reversed"/>
    <w:uiPriority w:val="1"/>
    <w:rsid w:val="009E48B5"/>
    <w:rPr>
      <w:rFonts w:ascii="Arial Bold" w:hAnsi="Arial Bold" w:cs="Arial"/>
      <w:b/>
      <w:bCs/>
      <w:caps/>
      <w:color w:val="FFFFFF" w:themeColor="background1"/>
      <w:sz w:val="52"/>
      <w:szCs w:val="52"/>
    </w:rPr>
  </w:style>
  <w:style w:type="paragraph" w:customStyle="1" w:styleId="BulletList-Level1">
    <w:name w:val="Bullet List - Level 1"/>
    <w:basedOn w:val="bulleted"/>
    <w:rsid w:val="00CB3AAB"/>
    <w:pPr>
      <w:tabs>
        <w:tab w:val="clear" w:pos="360"/>
      </w:tabs>
      <w:ind w:left="284" w:hanging="284"/>
    </w:pPr>
    <w:rPr>
      <w:sz w:val="20"/>
    </w:rPr>
  </w:style>
  <w:style w:type="paragraph" w:styleId="BalloonText">
    <w:name w:val="Balloon Text"/>
    <w:basedOn w:val="Normal"/>
    <w:link w:val="BalloonTextChar"/>
    <w:rsid w:val="001B3CFA"/>
    <w:pPr>
      <w:widowControl/>
      <w:autoSpaceDE/>
      <w:autoSpaceDN/>
      <w:adjustRightInd/>
      <w:ind w:left="-11" w:right="-1"/>
    </w:pPr>
    <w:rPr>
      <w:rFonts w:ascii="Tahoma" w:eastAsia="Times New Roman" w:hAnsi="Tahoma" w:cs="Tahoma"/>
      <w:color w:val="000000"/>
      <w:sz w:val="16"/>
      <w:szCs w:val="16"/>
      <w:lang w:eastAsia="en-US"/>
    </w:rPr>
  </w:style>
  <w:style w:type="character" w:customStyle="1" w:styleId="BalloonTextChar">
    <w:name w:val="Balloon Text Char"/>
    <w:basedOn w:val="DefaultParagraphFont"/>
    <w:link w:val="BalloonText"/>
    <w:rsid w:val="001B3CFA"/>
    <w:rPr>
      <w:rFonts w:ascii="Tahoma" w:eastAsia="Times New Roman" w:hAnsi="Tahoma" w:cs="Tahoma"/>
      <w:color w:val="000000"/>
      <w:sz w:val="16"/>
      <w:szCs w:val="16"/>
      <w:lang w:eastAsia="en-US"/>
    </w:rPr>
  </w:style>
  <w:style w:type="character" w:styleId="FollowedHyperlink">
    <w:name w:val="FollowedHyperlink"/>
    <w:basedOn w:val="DefaultParagraphFont"/>
    <w:uiPriority w:val="99"/>
    <w:semiHidden/>
    <w:unhideWhenUsed/>
    <w:rsid w:val="00C917C1"/>
    <w:rPr>
      <w:color w:val="954F72" w:themeColor="followedHyperlink"/>
      <w:u w:val="single"/>
    </w:rPr>
  </w:style>
  <w:style w:type="paragraph" w:styleId="Caption">
    <w:name w:val="caption"/>
    <w:basedOn w:val="TableParagraph"/>
    <w:next w:val="Normal"/>
    <w:unhideWhenUsed/>
    <w:qFormat/>
    <w:rsid w:val="009B6779"/>
    <w:pPr>
      <w:kinsoku w:val="0"/>
      <w:overflowPunct w:val="0"/>
      <w:spacing w:before="35" w:line="187" w:lineRule="exact"/>
    </w:pPr>
    <w:rPr>
      <w:i/>
      <w:iCs/>
      <w:color w:val="231F20"/>
      <w:sz w:val="18"/>
      <w:szCs w:val="18"/>
    </w:rPr>
  </w:style>
  <w:style w:type="table" w:styleId="TableGrid">
    <w:name w:val="Table Grid"/>
    <w:basedOn w:val="TableNormal"/>
    <w:rsid w:val="009B6779"/>
    <w:pPr>
      <w:spacing w:after="0" w:line="240" w:lineRule="auto"/>
    </w:pPr>
    <w:rPr>
      <w:rFonts w:ascii="Times New Roman" w:eastAsia="MS Mincho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C56367"/>
    <w:pPr>
      <w:widowControl/>
      <w:autoSpaceDE/>
      <w:autoSpaceDN/>
      <w:adjustRightInd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933399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2F6321"/>
    <w:rPr>
      <w:b/>
      <w:bCs/>
    </w:rPr>
  </w:style>
  <w:style w:type="paragraph" w:styleId="CommentText">
    <w:name w:val="annotation text"/>
    <w:basedOn w:val="Normal"/>
    <w:link w:val="CommentTextChar"/>
    <w:uiPriority w:val="99"/>
    <w:semiHidden/>
    <w:unhideWhenUsed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rFonts w:ascii="Arial" w:hAnsi="Arial" w:cs="Arial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Revision">
    <w:name w:val="Revision"/>
    <w:hidden/>
    <w:uiPriority w:val="99"/>
    <w:semiHidden/>
    <w:rsid w:val="00427952"/>
    <w:pPr>
      <w:spacing w:after="0" w:line="240" w:lineRule="auto"/>
    </w:pPr>
    <w:rPr>
      <w:rFonts w:ascii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445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13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76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60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2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88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22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9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55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45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penguins.org.au/assets/Penguin-Parade/Penguin-Information-Calendar.pdf" TargetMode="External"/><Relationship Id="rId18" Type="http://schemas.openxmlformats.org/officeDocument/2006/relationships/image" Target="cid:47fee887-e3aa-44f6-a047-09b1f0683496@ausprd01.prod.outlook.com" TargetMode="External"/><Relationship Id="rId26" Type="http://schemas.openxmlformats.org/officeDocument/2006/relationships/hyperlink" Target="http://www.penguins.org.au" TargetMode="External"/><Relationship Id="rId21" Type="http://schemas.openxmlformats.org/officeDocument/2006/relationships/image" Target="media/image6.jpeg"/><Relationship Id="rId34" Type="http://schemas.openxmlformats.org/officeDocument/2006/relationships/header" Target="header3.xml"/><Relationship Id="rId7" Type="http://schemas.openxmlformats.org/officeDocument/2006/relationships/settings" Target="settings.xml"/><Relationship Id="rId12" Type="http://schemas.openxmlformats.org/officeDocument/2006/relationships/hyperlink" Target="https://www.penguins.org.au/attractions/nobbies-centre/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9.jpeg"/><Relationship Id="rId33" Type="http://schemas.openxmlformats.org/officeDocument/2006/relationships/image" Target="media/image13.png"/><Relationship Id="rId38" Type="http://schemas.microsoft.com/office/2020/10/relationships/intelligence" Target="intelligence2.xml"/><Relationship Id="rId2" Type="http://schemas.openxmlformats.org/officeDocument/2006/relationships/customXml" Target="../customXml/item2.xml"/><Relationship Id="rId16" Type="http://schemas.openxmlformats.org/officeDocument/2006/relationships/image" Target="cid:0c40e043-f732-43ba-aeed-2913c54c14d6@ausprd01.prod.outlook.com" TargetMode="External"/><Relationship Id="rId20" Type="http://schemas.openxmlformats.org/officeDocument/2006/relationships/image" Target="cid:33c08452-eee2-4e3d-a51e-c7a6836ceb82@ausprd01.prod.outlook.com" TargetMode="External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8.jpeg"/><Relationship Id="rId32" Type="http://schemas.openxmlformats.org/officeDocument/2006/relationships/image" Target="media/image12.PNG"/><Relationship Id="rId37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3.jpeg"/><Relationship Id="rId23" Type="http://schemas.openxmlformats.org/officeDocument/2006/relationships/image" Target="media/image7.png"/><Relationship Id="rId28" Type="http://schemas.openxmlformats.org/officeDocument/2006/relationships/footer" Target="footer1.xml"/><Relationship Id="rId36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5.jpeg"/><Relationship Id="rId31" Type="http://schemas.openxmlformats.org/officeDocument/2006/relationships/image" Target="media/image11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.jpeg"/><Relationship Id="rId22" Type="http://schemas.openxmlformats.org/officeDocument/2006/relationships/image" Target="cid:9347ae99-7572-46a8-a2b0-f3dae39035d0@ausprd01.prod.outlook.com" TargetMode="External"/><Relationship Id="rId27" Type="http://schemas.openxmlformats.org/officeDocument/2006/relationships/header" Target="header1.xml"/><Relationship Id="rId30" Type="http://schemas.openxmlformats.org/officeDocument/2006/relationships/footer" Target="footer2.xml"/><Relationship Id="rId35" Type="http://schemas.openxmlformats.org/officeDocument/2006/relationships/footer" Target="footer3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PINP Colourways">
      <a:dk1>
        <a:sysClr val="windowText" lastClr="000000"/>
      </a:dk1>
      <a:lt1>
        <a:sysClr val="window" lastClr="FFFFFF"/>
      </a:lt1>
      <a:dk2>
        <a:srgbClr val="263B80"/>
      </a:dk2>
      <a:lt2>
        <a:srgbClr val="E7E6E6"/>
      </a:lt2>
      <a:accent1>
        <a:srgbClr val="8D6E97"/>
      </a:accent1>
      <a:accent2>
        <a:srgbClr val="951C54"/>
      </a:accent2>
      <a:accent3>
        <a:srgbClr val="263B80"/>
      </a:accent3>
      <a:accent4>
        <a:srgbClr val="A9C23E"/>
      </a:accent4>
      <a:accent5>
        <a:srgbClr val="5CA3B3"/>
      </a:accent5>
      <a:accent6>
        <a:srgbClr val="2060AD"/>
      </a:accent6>
      <a:hlink>
        <a:srgbClr val="7F7F7F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422332743D913468737D978E2B43DC0" ma:contentTypeVersion="6" ma:contentTypeDescription="Create a new document." ma:contentTypeScope="" ma:versionID="75ed0965d4609d21cf40feda807dd6d9">
  <xsd:schema xmlns:xsd="http://www.w3.org/2001/XMLSchema" xmlns:xs="http://www.w3.org/2001/XMLSchema" xmlns:p="http://schemas.microsoft.com/office/2006/metadata/properties" xmlns:ns2="19b5180b-851a-46b5-b8f3-545057452712" xmlns:ns3="da689d8d-429d-45c8-ad3d-8b2e7d21cf20" targetNamespace="http://schemas.microsoft.com/office/2006/metadata/properties" ma:root="true" ma:fieldsID="05426927e685810ec51bdc82a9c74a8c" ns2:_="" ns3:_="">
    <xsd:import namespace="19b5180b-851a-46b5-b8f3-545057452712"/>
    <xsd:import namespace="da689d8d-429d-45c8-ad3d-8b2e7d21cf2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9b5180b-851a-46b5-b8f3-54505745271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a689d8d-429d-45c8-ad3d-8b2e7d21cf20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00F11503-59F2-435F-B76F-211AB700279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49C106FB-6F5A-414D-9F19-4AC18A0936A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1045630-29C4-4220-BA96-60E9FB3D14B3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AD06F31B-39C8-4797-BD55-1518DB6E4E6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9b5180b-851a-46b5-b8f3-545057452712"/>
    <ds:schemaRef ds:uri="da689d8d-429d-45c8-ad3d-8b2e7d21cf2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1153</Words>
  <Characters>6578</Characters>
  <Application>Microsoft Office Word</Application>
  <DocSecurity>0</DocSecurity>
  <Lines>54</Lines>
  <Paragraphs>15</Paragraphs>
  <ScaleCrop>false</ScaleCrop>
  <Company/>
  <LinksUpToDate>false</LinksUpToDate>
  <CharactersWithSpaces>7716</CharactersWithSpaces>
  <SharedDoc>false</SharedDoc>
  <HLinks>
    <vt:vector size="24" baseType="variant">
      <vt:variant>
        <vt:i4>2687009</vt:i4>
      </vt:variant>
      <vt:variant>
        <vt:i4>6</vt:i4>
      </vt:variant>
      <vt:variant>
        <vt:i4>0</vt:i4>
      </vt:variant>
      <vt:variant>
        <vt:i4>5</vt:i4>
      </vt:variant>
      <vt:variant>
        <vt:lpwstr>http://www.penguins.org.au/</vt:lpwstr>
      </vt:variant>
      <vt:variant>
        <vt:lpwstr/>
      </vt:variant>
      <vt:variant>
        <vt:i4>2556028</vt:i4>
      </vt:variant>
      <vt:variant>
        <vt:i4>3</vt:i4>
      </vt:variant>
      <vt:variant>
        <vt:i4>0</vt:i4>
      </vt:variant>
      <vt:variant>
        <vt:i4>5</vt:i4>
      </vt:variant>
      <vt:variant>
        <vt:lpwstr>https://www.penguins.org.au/assets/Penguin-Parade/Penguin-Information-Calendar.pdf</vt:lpwstr>
      </vt:variant>
      <vt:variant>
        <vt:lpwstr/>
      </vt:variant>
      <vt:variant>
        <vt:i4>6946871</vt:i4>
      </vt:variant>
      <vt:variant>
        <vt:i4>0</vt:i4>
      </vt:variant>
      <vt:variant>
        <vt:i4>0</vt:i4>
      </vt:variant>
      <vt:variant>
        <vt:i4>5</vt:i4>
      </vt:variant>
      <vt:variant>
        <vt:lpwstr>https://www.penguins.org.au/attractions/nobbies-centre/</vt:lpwstr>
      </vt:variant>
      <vt:variant>
        <vt:lpwstr/>
      </vt:variant>
      <vt:variant>
        <vt:i4>6225965</vt:i4>
      </vt:variant>
      <vt:variant>
        <vt:i4>0</vt:i4>
      </vt:variant>
      <vt:variant>
        <vt:i4>0</vt:i4>
      </vt:variant>
      <vt:variant>
        <vt:i4>5</vt:i4>
      </vt:variant>
      <vt:variant>
        <vt:lpwstr>mailto:kdunstan@penguins.org.au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Kahren Richardson</dc:creator>
  <cp:keywords/>
  <dc:description/>
  <cp:lastModifiedBy>Ashleigh Atwell</cp:lastModifiedBy>
  <cp:revision>2</cp:revision>
  <dcterms:created xsi:type="dcterms:W3CDTF">2024-12-03T03:18:00Z</dcterms:created>
  <dcterms:modified xsi:type="dcterms:W3CDTF">2024-12-03T03:18:00Z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18.1 (Windows)</vt:lpwstr>
  </property>
  <property fmtid="{D5CDD505-2E9C-101B-9397-08002B2CF9AE}" pid="3" name="Producer">
    <vt:lpwstr>Adobe PDF Library 17.0</vt:lpwstr>
  </property>
  <property fmtid="{D5CDD505-2E9C-101B-9397-08002B2CF9AE}" pid="4" name="ContentTypeId">
    <vt:lpwstr>0x0101003422332743D913468737D978E2B43DC0</vt:lpwstr>
  </property>
</Properties>
</file>